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33976E28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B276A1">
        <w:rPr>
          <w:rFonts w:ascii="Cambria" w:hAnsi="Cambria"/>
          <w:sz w:val="24"/>
          <w:szCs w:val="24"/>
        </w:rPr>
        <w:t>2</w:t>
      </w:r>
      <w:r w:rsidR="00BB6A96">
        <w:rPr>
          <w:rFonts w:ascii="Cambria" w:hAnsi="Cambria"/>
          <w:sz w:val="24"/>
          <w:szCs w:val="24"/>
        </w:rPr>
        <w:t>9</w:t>
      </w:r>
      <w:r w:rsidRPr="00B2264A">
        <w:rPr>
          <w:rFonts w:ascii="Cambria" w:hAnsi="Cambria"/>
          <w:sz w:val="24"/>
          <w:szCs w:val="24"/>
        </w:rPr>
        <w:t>. travnja 202</w:t>
      </w:r>
      <w:r w:rsidR="00BB6A96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. (KLASA: 112-03/22-01/01, URBROJ: 567-01/05-22-01)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41E48DC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DF7D6D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>
        <w:rPr>
          <w:rFonts w:ascii="Cambria" w:hAnsi="Cambria"/>
          <w:sz w:val="24"/>
          <w:szCs w:val="24"/>
        </w:rPr>
        <w:t>b</w:t>
      </w:r>
      <w:r w:rsidRPr="00E228AA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79596B"/>
    <w:rsid w:val="007F6A7C"/>
    <w:rsid w:val="008008D1"/>
    <w:rsid w:val="00A66EAA"/>
    <w:rsid w:val="00B276A1"/>
    <w:rsid w:val="00BB6A96"/>
    <w:rsid w:val="00CF0E5D"/>
    <w:rsid w:val="00DF7D6D"/>
    <w:rsid w:val="00E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3</cp:revision>
  <dcterms:created xsi:type="dcterms:W3CDTF">2022-04-28T12:30:00Z</dcterms:created>
  <dcterms:modified xsi:type="dcterms:W3CDTF">2022-04-28T12:43:00Z</dcterms:modified>
</cp:coreProperties>
</file>