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FF27" w14:textId="313F5C61" w:rsidR="007F6A7C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Hlk118110632"/>
      <w:r w:rsidRPr="005A3B25">
        <w:rPr>
          <w:rFonts w:ascii="Cambria" w:hAnsi="Cambria"/>
          <w:sz w:val="24"/>
          <w:szCs w:val="24"/>
        </w:rPr>
        <w:t xml:space="preserve">Vezano uz </w:t>
      </w:r>
      <w:r w:rsidR="002C731E" w:rsidRPr="005A3B25">
        <w:rPr>
          <w:rFonts w:ascii="Cambria" w:hAnsi="Cambria"/>
          <w:sz w:val="24"/>
          <w:szCs w:val="24"/>
        </w:rPr>
        <w:t xml:space="preserve">javni natječaj </w:t>
      </w:r>
      <w:r w:rsidRPr="005A3B25">
        <w:rPr>
          <w:rFonts w:ascii="Cambria" w:hAnsi="Cambria"/>
          <w:sz w:val="24"/>
          <w:szCs w:val="24"/>
        </w:rPr>
        <w:t xml:space="preserve">za prijam u državnu službu na </w:t>
      </w:r>
      <w:r w:rsidR="002C731E" w:rsidRPr="005A3B25">
        <w:rPr>
          <w:rFonts w:ascii="Cambria" w:hAnsi="Cambria"/>
          <w:sz w:val="24"/>
          <w:szCs w:val="24"/>
        </w:rPr>
        <w:t>ne</w:t>
      </w:r>
      <w:r w:rsidRPr="005A3B25">
        <w:rPr>
          <w:rFonts w:ascii="Cambria" w:hAnsi="Cambria"/>
          <w:sz w:val="24"/>
          <w:szCs w:val="24"/>
        </w:rPr>
        <w:t>određeno vrijeme (KLASA: 112-0</w:t>
      </w:r>
      <w:r w:rsidR="002C731E" w:rsidRPr="005A3B25">
        <w:rPr>
          <w:rFonts w:ascii="Cambria" w:hAnsi="Cambria"/>
          <w:sz w:val="24"/>
          <w:szCs w:val="24"/>
        </w:rPr>
        <w:t>2</w:t>
      </w:r>
      <w:r w:rsidRPr="005A3B25">
        <w:rPr>
          <w:rFonts w:ascii="Cambria" w:hAnsi="Cambria"/>
          <w:sz w:val="24"/>
          <w:szCs w:val="24"/>
        </w:rPr>
        <w:t>/2</w:t>
      </w:r>
      <w:r w:rsidR="00D67549" w:rsidRPr="005A3B25">
        <w:rPr>
          <w:rFonts w:ascii="Cambria" w:hAnsi="Cambria"/>
          <w:sz w:val="24"/>
          <w:szCs w:val="24"/>
        </w:rPr>
        <w:t>3</w:t>
      </w:r>
      <w:r w:rsidRPr="005A3B25">
        <w:rPr>
          <w:rFonts w:ascii="Cambria" w:hAnsi="Cambria"/>
          <w:sz w:val="24"/>
          <w:szCs w:val="24"/>
        </w:rPr>
        <w:t>-01/0</w:t>
      </w:r>
      <w:r w:rsidR="005A3B25" w:rsidRPr="005A3B25">
        <w:rPr>
          <w:rFonts w:ascii="Cambria" w:hAnsi="Cambria"/>
          <w:sz w:val="24"/>
          <w:szCs w:val="24"/>
        </w:rPr>
        <w:t>3</w:t>
      </w:r>
      <w:r w:rsidRPr="005A3B25">
        <w:rPr>
          <w:rFonts w:ascii="Cambria" w:hAnsi="Cambria"/>
          <w:sz w:val="24"/>
          <w:szCs w:val="24"/>
        </w:rPr>
        <w:t>, URBROJ: 567-01/05-2</w:t>
      </w:r>
      <w:r w:rsidR="00D67549" w:rsidRPr="005A3B25">
        <w:rPr>
          <w:rFonts w:ascii="Cambria" w:hAnsi="Cambria"/>
          <w:sz w:val="24"/>
          <w:szCs w:val="24"/>
        </w:rPr>
        <w:t>3</w:t>
      </w:r>
      <w:r w:rsidRPr="005A3B25">
        <w:rPr>
          <w:rFonts w:ascii="Cambria" w:hAnsi="Cambria"/>
          <w:sz w:val="24"/>
          <w:szCs w:val="24"/>
        </w:rPr>
        <w:t>-01)</w:t>
      </w:r>
    </w:p>
    <w:p w14:paraId="7AE42557" w14:textId="77777777" w:rsidR="000917B7" w:rsidRPr="005A3B25" w:rsidRDefault="000917B7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0"/>
    <w:p w14:paraId="6884F5E1" w14:textId="4FD99619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960235B" w14:textId="7F7165C9" w:rsidR="00B2264A" w:rsidRPr="005A3B25" w:rsidRDefault="00B2264A" w:rsidP="00051A7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OPIS POSLOVA</w:t>
      </w:r>
      <w:r w:rsidR="00992F7E" w:rsidRPr="005A3B25">
        <w:rPr>
          <w:rFonts w:ascii="Cambria" w:hAnsi="Cambria"/>
          <w:b/>
          <w:bCs/>
          <w:sz w:val="24"/>
          <w:szCs w:val="24"/>
        </w:rPr>
        <w:t xml:space="preserve">, </w:t>
      </w:r>
      <w:r w:rsidRPr="005A3B25">
        <w:rPr>
          <w:rFonts w:ascii="Cambria" w:hAnsi="Cambria"/>
          <w:b/>
          <w:bCs/>
          <w:sz w:val="24"/>
          <w:szCs w:val="24"/>
        </w:rPr>
        <w:t>PODACI O PLAĆI</w:t>
      </w:r>
      <w:r w:rsidR="00992F7E" w:rsidRPr="005A3B25">
        <w:rPr>
          <w:rFonts w:ascii="Cambria" w:hAnsi="Cambria"/>
          <w:b/>
          <w:bCs/>
          <w:sz w:val="24"/>
          <w:szCs w:val="24"/>
        </w:rPr>
        <w:t xml:space="preserve"> I POPIS LITERATURE</w:t>
      </w:r>
    </w:p>
    <w:p w14:paraId="3C5ADEAF" w14:textId="77777777" w:rsidR="000917B7" w:rsidRPr="005A3B25" w:rsidRDefault="000917B7" w:rsidP="00051A76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E509689" w14:textId="04ABEC80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14:paraId="5AFCAA1F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 xml:space="preserve">SEKTOR ZA NADZOR, ISTRAGE I ZAŠTITU PRAVA ISPITANIKA, </w:t>
      </w:r>
    </w:p>
    <w:p w14:paraId="2A174D17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Služba za nadzor istrage, tehnologije i sigurnost</w:t>
      </w:r>
    </w:p>
    <w:p w14:paraId="5AF53F6C" w14:textId="77777777" w:rsidR="00051A76" w:rsidRPr="005A3B25" w:rsidRDefault="00051A76" w:rsidP="00051A76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 xml:space="preserve">Stručni savjetnik u Agenciji za zaštitu osobnih podataka  </w:t>
      </w:r>
      <w:r w:rsidRPr="005A3B25">
        <w:rPr>
          <w:rFonts w:ascii="Cambria" w:hAnsi="Cambria"/>
          <w:sz w:val="24"/>
          <w:szCs w:val="24"/>
        </w:rPr>
        <w:t>– 2 izvršitelja/</w:t>
      </w:r>
      <w:proofErr w:type="spellStart"/>
      <w:r w:rsidRPr="005A3B25">
        <w:rPr>
          <w:rFonts w:ascii="Cambria" w:hAnsi="Cambria"/>
          <w:sz w:val="24"/>
          <w:szCs w:val="24"/>
        </w:rPr>
        <w:t>ice</w:t>
      </w:r>
      <w:proofErr w:type="spellEnd"/>
      <w:r w:rsidRPr="005A3B25">
        <w:rPr>
          <w:rFonts w:ascii="Cambria" w:hAnsi="Cambria"/>
          <w:sz w:val="24"/>
          <w:szCs w:val="24"/>
        </w:rPr>
        <w:t>, radno mjesto (24)</w:t>
      </w:r>
    </w:p>
    <w:p w14:paraId="1146D070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4E59A25" w14:textId="77777777" w:rsidR="00051A76" w:rsidRPr="005A3B25" w:rsidRDefault="00051A76" w:rsidP="00051A76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5A3B25">
        <w:rPr>
          <w:rFonts w:ascii="Cambria" w:hAnsi="Cambria"/>
          <w:sz w:val="24"/>
          <w:szCs w:val="24"/>
          <w:u w:val="single"/>
        </w:rPr>
        <w:t>OPIS POSLOVA</w:t>
      </w:r>
    </w:p>
    <w:p w14:paraId="5C046851" w14:textId="03E466FF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sz w:val="24"/>
          <w:szCs w:val="24"/>
        </w:rPr>
        <w:t>Obavlja složenije poslove iz nadležnosti Službe koji zahtijevaju samostalnost i stručnost u radu uz češći nadzor i opće i specifične upute rukovoditelja; provodi izravna i neizravna nadzorna postupanja nad prikupljanjem, daljnjom obradom i provođenjem mjera zaštite osobnih podataka u Republici Hrvatskoj; provodi istrage o primjeni propisa koji uređuju zaštitu osobnih podataka; predlaže poduzimanje potrebnih mjera te provodi postupak i izrađuje akte za uklanjanje nepravilnosti utvrđenih u nadzoru; nadzire evidencije aktivnosti obrade i obveze voditelja obrade o vođenju aktivnosti obrade; zaprima i evidentira izvješća o imenovanju službenika za zaštitu osobnih podataka; nadzire imenovanja službenika za zaštitu osobnih podataka; prema potrebi provodi zajedničke operacije, uključujući zajedničke istrage i zajedničke mjere provedbe u kojima sudjeluju članovi ili osoblje nadzornih tijela drugih država članica EU; sudjeluje u izradi izvještaja o radu Službe; prema potrebi predlaže pokretanje odgovarajućih postupaka pred nadležnim tijelima i izrađuje akte vezane uz pokretanje upravnih i drugih postupaka pred nadležnim tijelima; prema potrebi zastupa Agenciju u postupcima pred nadležnim sudovima i drugim nadležnim tijelima; prati i proučava pravno uređenje i sudsku praksu u području zaštite osobnih podataka u EU i drugim zemljama te daje savjete i preporuke u vezi primjene istih; ostvaruje stalne stručne kontakte unutar i izvan Agencije u svrhu pružanja savjeta iz nadležnosti Službe; prema potrebi sudjeluje u radu podskupina Europskog odbora za zaštitu podataka; sudjeluje u edukacijskim aktivnostima Agencije; sudjeluje u provedbi projekata Agencije; odgovara za pravilnu primjenu metodologije rada, postupaka i stručnih tehnika te provedbu pojedinačnih odluka; obavlja i druge poslove po nalogu rukovoditelja.</w:t>
      </w:r>
    </w:p>
    <w:p w14:paraId="0741BF59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3CDC291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PODACI O PLAĆI</w:t>
      </w:r>
    </w:p>
    <w:p w14:paraId="02A492F7" w14:textId="598238E6" w:rsidR="00051A76" w:rsidRPr="00051A76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1A76">
        <w:rPr>
          <w:rFonts w:ascii="Cambria" w:hAnsi="Cambria"/>
          <w:sz w:val="24"/>
          <w:szCs w:val="24"/>
        </w:rPr>
        <w:t xml:space="preserve">Sukladno članku 108. stavku 1. Zakona o državnim službenicima („Narodne novine“ broj 27/2001, 92/2005, 86/2008, 28/2010, 74/2010), a u svezi s člankom 144. stavkom 2. Zakona o državnim službenicima („Narodne novine“, broj 92/05, 140/05, 142/06, 77/07, 107/07, 27/08, 34/11, 49/11, 150/11, 34/12, 37/13, 38/13, 1/2015, 138/15, 61/17, 70/19, 98/19, 141/22) plaću navedenog radnog mjesta čini umnožak koeficijenta složenosti poslova radnog mjesta koji, sukladno Uredbi o nazivima radnih mjesta i koeficijentima složenosti poslova u državnoj službi ("Narodne novine“, broj 25/13, 72/13,151/13, 09/14, 40/14, 51/14, 77/14, 83/14 -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 xml:space="preserve">., 87/14, 120/14, 147/14, 151/14, 11/15, 32/15, 38/15, 60/15, 83/15, 112/15, 122/15, 10/17, 39/17, 40/17 -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>., 74/17, 122/17, 9/18, 57/18, 59/19, 79/19, 119/19, 50/20, 128/20, 141/20, 17/21, 26/21, 78/21, 138/21, 9/22, 13/22, 139/22), iznosi 1,600 i osnovice za izračun plaće, uvećan za 0,5% za svaku navršenu godinu radnog staža.</w:t>
      </w:r>
    </w:p>
    <w:p w14:paraId="4566004B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CE44D65" w14:textId="485961E3" w:rsidR="00051A76" w:rsidRPr="00051A76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519D817C" w14:textId="77777777" w:rsid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1EB5B55" w14:textId="227D5D59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1" w:name="_Hlk138861272"/>
      <w:r w:rsidRPr="00F905D9">
        <w:rPr>
          <w:rFonts w:ascii="Cambria" w:hAnsi="Cambria"/>
          <w:sz w:val="24"/>
          <w:szCs w:val="24"/>
        </w:rPr>
        <w:t>EU zakonodavstvo</w:t>
      </w:r>
    </w:p>
    <w:p w14:paraId="0D1B8E39" w14:textId="740163D8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Ugovor o funkcioniranju Europske unije – članak 16.</w:t>
      </w:r>
    </w:p>
    <w:p w14:paraId="752BD215" w14:textId="05D6A82D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Povelja Europske unije o temeljnim pravima – članak 7. i 8.</w:t>
      </w:r>
    </w:p>
    <w:p w14:paraId="2D27645E" w14:textId="1576D370" w:rsidR="00F905D9" w:rsidRPr="00F905D9" w:rsidRDefault="00F905D9" w:rsidP="00F905D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5B4243FC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3D0B785" w14:textId="5635D4EF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Nacionalno zakonodavstvo</w:t>
      </w:r>
    </w:p>
    <w:p w14:paraId="491D378B" w14:textId="0BCAECD3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Ustav RH – članak 37.</w:t>
      </w:r>
    </w:p>
    <w:p w14:paraId="00E89B41" w14:textId="00AC20F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Konvencije za zaštitu osoba glede automatizirane obrade osobnih podataka i Dodatnog protokola uz Konvenciju za zaštitu osoba glede automatizirane obrade osobnih podataka u vezi nadzornih tijela i međunarodne razmjene podataka („Narodne novine – Međunarodni ugovori“ br. 4-38/05)</w:t>
      </w:r>
    </w:p>
    <w:p w14:paraId="7698B239" w14:textId="19435F3D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izmjena i dopuna Konvencije za zaštitu osoba glede automatizirane obrade osobnih podataka (ETS br. 108) koje Europskim zajednicama omogućavaju pristupanje („Narodne novine – Međunarodni ugovori“ br. 12-129/05)</w:t>
      </w:r>
    </w:p>
    <w:p w14:paraId="5AFA3BF4" w14:textId="268D5887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Zakon o elektroničkim komunikacijama („Narodne novine“ br. </w:t>
      </w:r>
      <w:bookmarkStart w:id="2" w:name="_Hlk140660779"/>
      <w:r w:rsidR="00F800ED" w:rsidRPr="00F800ED">
        <w:rPr>
          <w:rFonts w:ascii="Cambria" w:hAnsi="Cambria"/>
          <w:sz w:val="24"/>
          <w:szCs w:val="24"/>
        </w:rPr>
        <w:t>76/22</w:t>
      </w:r>
      <w:bookmarkEnd w:id="2"/>
      <w:r w:rsidRPr="00F905D9">
        <w:rPr>
          <w:rFonts w:ascii="Cambria" w:hAnsi="Cambria"/>
          <w:sz w:val="24"/>
          <w:szCs w:val="24"/>
        </w:rPr>
        <w:t>)</w:t>
      </w:r>
    </w:p>
    <w:p w14:paraId="4CDADFC6" w14:textId="2B4DB034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provedbi Opće uredbe o zaštiti podataka („Narodne novine“ br. 42/18)</w:t>
      </w:r>
    </w:p>
    <w:p w14:paraId="03C78A7F" w14:textId="131530AA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zaštiti fizičkih osoba u vezi s obradom i razmjenom osobnih podataka u svrhe sprječavanja, istraživanja, otkrivanja ili progona kaznenih djela ili izvršavanja kaznenih sankcija („Narodne novine“ br. 68/2018)</w:t>
      </w:r>
    </w:p>
    <w:p w14:paraId="1918DC44" w14:textId="7E226075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Protokola kojim se mijenja i dopunjuje Konvencija za zaštitu osoba glede automatizirane obrade osobnih podataka („Narodne novine – Međunarodni ugovori“ br. 8-57/19) (na dan stupanja na snagu Zakona Protokol nije na snazi u odnosu na Republiku Hrvatsku)</w:t>
      </w:r>
    </w:p>
    <w:p w14:paraId="69C6E408" w14:textId="406944D6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Odluka o uspostavi i javnoj objavi popisa vrsta postupaka obrade koje podliježu zahtjevu za procjenu učinka na zaštitu podataka</w:t>
      </w:r>
    </w:p>
    <w:p w14:paraId="0E27041D" w14:textId="6B742884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općem upravnom postupku</w:t>
      </w:r>
    </w:p>
    <w:p w14:paraId="09D59405" w14:textId="198CD4CF" w:rsidR="00F905D9" w:rsidRPr="00F905D9" w:rsidRDefault="00F905D9" w:rsidP="00F905D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upravnim sporovima</w:t>
      </w:r>
    </w:p>
    <w:p w14:paraId="619C423B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A6BB9CC" w14:textId="3E72D701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Međunarodni ugovori</w:t>
      </w:r>
    </w:p>
    <w:p w14:paraId="41C3A5AB" w14:textId="297F346B" w:rsidR="00F905D9" w:rsidRPr="00F905D9" w:rsidRDefault="00F905D9" w:rsidP="00F905D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ljudskih prava i temeljnih sloboda – članak 8.</w:t>
      </w:r>
    </w:p>
    <w:p w14:paraId="5E47665E" w14:textId="09CB39FE" w:rsidR="00051A76" w:rsidRPr="00F905D9" w:rsidRDefault="00F905D9" w:rsidP="00F905D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osoba glede automatizirane obrade osobnih podataka</w:t>
      </w:r>
    </w:p>
    <w:bookmarkEnd w:id="1"/>
    <w:p w14:paraId="4EC3F605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3950115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 xml:space="preserve">SEKTOR ZA NADZOR, ISTRAGE I ZAŠTITU PRAVA ISPITANIKA, </w:t>
      </w:r>
    </w:p>
    <w:p w14:paraId="251D8204" w14:textId="77777777" w:rsidR="00051A76" w:rsidRPr="00051A76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051A76">
        <w:rPr>
          <w:rFonts w:ascii="Cambria" w:hAnsi="Cambria"/>
          <w:b/>
          <w:bCs/>
          <w:sz w:val="24"/>
          <w:szCs w:val="24"/>
        </w:rPr>
        <w:t>Služba za zaštitu i promicanje prava ispitanika</w:t>
      </w:r>
    </w:p>
    <w:p w14:paraId="78119264" w14:textId="77777777" w:rsidR="00051A76" w:rsidRPr="005A3B25" w:rsidRDefault="00051A76" w:rsidP="00051A76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3" w:name="_Hlk76721685"/>
      <w:r w:rsidRPr="00051A76">
        <w:rPr>
          <w:rFonts w:ascii="Cambria" w:hAnsi="Cambria"/>
          <w:b/>
          <w:bCs/>
          <w:sz w:val="24"/>
          <w:szCs w:val="24"/>
        </w:rPr>
        <w:t>Stručni suradnik</w:t>
      </w:r>
      <w:bookmarkEnd w:id="3"/>
      <w:r w:rsidRPr="00051A76">
        <w:rPr>
          <w:rFonts w:ascii="Cambria" w:hAnsi="Cambria"/>
          <w:b/>
          <w:bCs/>
          <w:sz w:val="24"/>
          <w:szCs w:val="24"/>
        </w:rPr>
        <w:t xml:space="preserve"> u Agenciji za zaštitu osobnih podataka – </w:t>
      </w:r>
      <w:r w:rsidRPr="00051A76">
        <w:rPr>
          <w:rFonts w:ascii="Cambria" w:hAnsi="Cambria"/>
          <w:sz w:val="24"/>
          <w:szCs w:val="24"/>
        </w:rPr>
        <w:t>1 izvršitelj/</w:t>
      </w:r>
      <w:proofErr w:type="spellStart"/>
      <w:r w:rsidRPr="00051A76">
        <w:rPr>
          <w:rFonts w:ascii="Cambria" w:hAnsi="Cambria"/>
          <w:sz w:val="24"/>
          <w:szCs w:val="24"/>
        </w:rPr>
        <w:t>ica</w:t>
      </w:r>
      <w:proofErr w:type="spellEnd"/>
      <w:r w:rsidRPr="00051A76">
        <w:rPr>
          <w:rFonts w:ascii="Cambria" w:hAnsi="Cambria"/>
          <w:sz w:val="24"/>
          <w:szCs w:val="24"/>
        </w:rPr>
        <w:t>, radno mjesto (32)</w:t>
      </w:r>
    </w:p>
    <w:p w14:paraId="61114487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0BC79FA" w14:textId="138159D4" w:rsidR="00051A76" w:rsidRPr="00051A76" w:rsidRDefault="00051A76" w:rsidP="00051A76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sz w:val="24"/>
          <w:szCs w:val="24"/>
          <w:u w:val="single"/>
        </w:rPr>
        <w:t>OPIS POSLOVA</w:t>
      </w:r>
    </w:p>
    <w:p w14:paraId="64595EC1" w14:textId="66A103AB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sz w:val="24"/>
          <w:szCs w:val="24"/>
        </w:rPr>
        <w:t xml:space="preserve">Obavlja manje složene poslove iz nadležnosti Službe koji zahtijevaju samostalnost i stručnost u radu uz redoviti nadzor i upute nadređenog službenika; vodi prvostupanjski upravni postupak; izrađuje nacrte manje složenijih mišljenja u pogledu pravilne primjene zakonodavnog okvira iz područja zaštite osobnih podataka; vodi evidencije o poduzetim mjerama u vezi zaštite osobnih podataka; zastupa Agenciju u postupcima zaštite osobnih </w:t>
      </w:r>
      <w:r w:rsidRPr="005A3B25">
        <w:rPr>
          <w:rFonts w:ascii="Cambria" w:hAnsi="Cambria"/>
          <w:sz w:val="24"/>
          <w:szCs w:val="24"/>
        </w:rPr>
        <w:lastRenderedPageBreak/>
        <w:t>podataka pred nadležnim sudovima i drugim nadležnim tijelima; prati i proučava pravno uređenje i sudsku praksu u području zaštite osobnih podataka u EU i drugim zemljama; sudjeluje u pripremi izvješća o radu iz nadležnosti Službe; odgovara za pravilnu  primjenu metodologiju rada, postupke i stručne tehnike te provedbu pojedinačnih odluka te obavlja i druge poslove po nalogu rukovoditelja.</w:t>
      </w:r>
    </w:p>
    <w:p w14:paraId="046EA0E0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562DAF4" w14:textId="77777777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PODACI O PLAĆI</w:t>
      </w:r>
    </w:p>
    <w:p w14:paraId="4C76A9BE" w14:textId="00630908" w:rsidR="005A3B25" w:rsidRPr="00051A76" w:rsidRDefault="005A3B25" w:rsidP="005A3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1A76">
        <w:rPr>
          <w:rFonts w:ascii="Cambria" w:hAnsi="Cambria"/>
          <w:sz w:val="24"/>
          <w:szCs w:val="24"/>
        </w:rPr>
        <w:t xml:space="preserve">Sukladno članku 108. stavku 1. Zakona o državnim službenicima („Narodne novine“ broj 27/2001, 92/2005, 86/2008, 28/2010, 74/2010), a u svezi s člankom 144. stavkom 2. Zakona o državnim službenicima („Narodne novine“, broj 92/05, 140/05, 142/06, 77/07, 107/07, 27/08, 34/11, 49/11, 150/11, 34/12, 37/13, 38/13, 1/2015, 138/15, 61/17, 70/19, 98/19, 141/22) plaću navedenog radnog mjesta čini umnožak koeficijenta složenosti poslova radnog mjesta koji, sukladno Uredbi o nazivima radnih mjesta i koeficijentima složenosti poslova u državnoj službi ("Narodne novine“, broj 25/13, 72/13,151/13, 09/14, 40/14, 51/14, 77/14, 83/14 -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 xml:space="preserve">., 87/14, 120/14, 147/14, 151/14, 11/15, 32/15, 38/15, 60/15, 83/15, 112/15, 122/15, 10/17, 39/17, 40/17 -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>., 74/17, 122/17, 9/18, 57/18, 59/19, 79/19, 119/19, 50/20, 128/20, 141/20, 17/21, 26/21, 78/21, 138/21, 9/22, 13/22, 139/22), iznosi 1,</w:t>
      </w:r>
      <w:r w:rsidRPr="005A3B25">
        <w:rPr>
          <w:rFonts w:ascii="Cambria" w:hAnsi="Cambria"/>
          <w:sz w:val="24"/>
          <w:szCs w:val="24"/>
        </w:rPr>
        <w:t>455</w:t>
      </w:r>
      <w:r w:rsidRPr="00051A76">
        <w:rPr>
          <w:rFonts w:ascii="Cambria" w:hAnsi="Cambria"/>
          <w:sz w:val="24"/>
          <w:szCs w:val="24"/>
        </w:rPr>
        <w:t xml:space="preserve"> i osnovice za izračun plaće, uvećan za 0,5% za svaku navršenu godinu radnog staža.</w:t>
      </w:r>
    </w:p>
    <w:p w14:paraId="7F5AB576" w14:textId="77777777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55F06F18" w14:textId="77777777" w:rsidR="005A3B25" w:rsidRPr="00051A76" w:rsidRDefault="005A3B25" w:rsidP="005A3B2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434E9DD8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EU zakonodavstvo</w:t>
      </w:r>
    </w:p>
    <w:p w14:paraId="3A0A36D2" w14:textId="77777777" w:rsidR="00F905D9" w:rsidRPr="00F905D9" w:rsidRDefault="00F905D9" w:rsidP="00F905D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Ugovor o funkcioniranju Europske unije – članak 16.</w:t>
      </w:r>
    </w:p>
    <w:p w14:paraId="34E5D77A" w14:textId="77777777" w:rsidR="00F905D9" w:rsidRPr="00F905D9" w:rsidRDefault="00F905D9" w:rsidP="00F905D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Povelja Europske unije o temeljnim pravima – članak 7. i 8.</w:t>
      </w:r>
    </w:p>
    <w:p w14:paraId="70883E35" w14:textId="77777777" w:rsidR="00F905D9" w:rsidRPr="00F905D9" w:rsidRDefault="00F905D9" w:rsidP="00F905D9">
      <w:pPr>
        <w:numPr>
          <w:ilvl w:val="0"/>
          <w:numId w:val="1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</w:t>
      </w:r>
    </w:p>
    <w:p w14:paraId="35C75DC2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C64A189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Nacionalno zakonodavstvo</w:t>
      </w:r>
    </w:p>
    <w:p w14:paraId="7B95D83D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Ustav RH – članak 37.</w:t>
      </w:r>
    </w:p>
    <w:p w14:paraId="3E958356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Konvencije za zaštitu osoba glede automatizirane obrade osobnih podataka i Dodatnog protokola uz Konvenciju za zaštitu osoba glede automatizirane obrade osobnih podataka u vezi nadzornih tijela i međunarodne razmjene podataka („Narodne novine – Međunarodni ugovori“ br. 4-38/05)</w:t>
      </w:r>
    </w:p>
    <w:p w14:paraId="08DC58BB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izmjena i dopuna Konvencije za zaštitu osoba glede automatizirane obrade osobnih podataka (ETS br. 108) koje Europskim zajednicama omogućavaju pristupanje („Narodne novine – Međunarodni ugovori“ br. 12-129/05)</w:t>
      </w:r>
    </w:p>
    <w:p w14:paraId="0844B349" w14:textId="40C3CE28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Zakon o elektroničkim komunikacijama („Narodne novine“ br. </w:t>
      </w:r>
      <w:r w:rsidR="00F800ED" w:rsidRPr="00F800ED">
        <w:rPr>
          <w:rFonts w:ascii="Cambria" w:hAnsi="Cambria"/>
          <w:sz w:val="24"/>
          <w:szCs w:val="24"/>
        </w:rPr>
        <w:t>76/22</w:t>
      </w:r>
      <w:r w:rsidRPr="00F905D9">
        <w:rPr>
          <w:rFonts w:ascii="Cambria" w:hAnsi="Cambria"/>
          <w:sz w:val="24"/>
          <w:szCs w:val="24"/>
        </w:rPr>
        <w:t>)</w:t>
      </w:r>
    </w:p>
    <w:p w14:paraId="4E9EB795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provedbi Opće uredbe o zaštiti podataka („Narodne novine“ br. 42/18)</w:t>
      </w:r>
    </w:p>
    <w:p w14:paraId="39F5B495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zaštiti fizičkih osoba u vezi s obradom i razmjenom osobnih podataka u svrhe sprječavanja, istraživanja, otkrivanja ili progona kaznenih djela ili izvršavanja kaznenih sankcija („Narodne novine“ br. 68/2018)</w:t>
      </w:r>
    </w:p>
    <w:p w14:paraId="221D8FB9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Protokola kojim se mijenja i dopunjuje Konvencija za zaštitu osoba glede automatizirane obrade osobnih podataka („Narodne novine – Međunarodni ugovori“ br. 8-57/19) (na dan stupanja na snagu Zakona Protokol nije na snazi u odnosu na Republiku Hrvatsku)</w:t>
      </w:r>
    </w:p>
    <w:p w14:paraId="631F6CA5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Odluka o uspostavi i javnoj objavi popisa vrsta postupaka obrade koje podliježu zahtjevu za procjenu učinka na zaštitu podataka</w:t>
      </w:r>
    </w:p>
    <w:p w14:paraId="4797D7DF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lastRenderedPageBreak/>
        <w:t>Zakon o općem upravnom postupku</w:t>
      </w:r>
    </w:p>
    <w:p w14:paraId="27416F5D" w14:textId="77777777" w:rsidR="00F905D9" w:rsidRPr="00F905D9" w:rsidRDefault="00F905D9" w:rsidP="00F905D9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upravnim sporovima</w:t>
      </w:r>
    </w:p>
    <w:p w14:paraId="145A051A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C826067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Međunarodni ugovori</w:t>
      </w:r>
    </w:p>
    <w:p w14:paraId="10B944D5" w14:textId="77777777" w:rsidR="00F905D9" w:rsidRPr="00F905D9" w:rsidRDefault="00F905D9" w:rsidP="00F905D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ljudskih prava i temeljnih sloboda – članak 8.</w:t>
      </w:r>
    </w:p>
    <w:p w14:paraId="2E926B0F" w14:textId="77777777" w:rsidR="00F905D9" w:rsidRPr="00F905D9" w:rsidRDefault="00F905D9" w:rsidP="00F905D9">
      <w:pPr>
        <w:numPr>
          <w:ilvl w:val="0"/>
          <w:numId w:val="13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osoba glede automatizirane obrade osobnih podataka</w:t>
      </w:r>
    </w:p>
    <w:p w14:paraId="3D9D44BD" w14:textId="77777777" w:rsidR="005A3B25" w:rsidRPr="005A3B25" w:rsidRDefault="005A3B25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AFC8E75" w14:textId="77777777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8CCF19E" w14:textId="713C224B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SEKTOR ZA EU, MEĐUNARODNU SURADNJU I PRAVNE POSLOVE</w:t>
      </w:r>
    </w:p>
    <w:p w14:paraId="095E0555" w14:textId="77777777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Služba za pravno savjetovanje, suradnju i projekte </w:t>
      </w:r>
    </w:p>
    <w:p w14:paraId="76FF3391" w14:textId="77777777" w:rsidR="005A3B25" w:rsidRPr="005A3B25" w:rsidRDefault="005A3B25" w:rsidP="005A3B25">
      <w:pPr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Stručni savjetnik u Agenciji za zaštitu osobnih podataka – 1 izvršitelj/</w:t>
      </w:r>
      <w:proofErr w:type="spellStart"/>
      <w:r w:rsidRPr="005A3B25">
        <w:rPr>
          <w:rFonts w:ascii="Cambria" w:hAnsi="Cambria"/>
          <w:b/>
          <w:bCs/>
          <w:sz w:val="24"/>
          <w:szCs w:val="24"/>
        </w:rPr>
        <w:t>ica</w:t>
      </w:r>
      <w:proofErr w:type="spellEnd"/>
      <w:r w:rsidRPr="005A3B25">
        <w:rPr>
          <w:rFonts w:ascii="Cambria" w:hAnsi="Cambria"/>
          <w:b/>
          <w:bCs/>
          <w:sz w:val="24"/>
          <w:szCs w:val="24"/>
        </w:rPr>
        <w:t>, radno mjesto (38)</w:t>
      </w:r>
    </w:p>
    <w:p w14:paraId="5E31A780" w14:textId="77777777" w:rsidR="005A3B25" w:rsidRPr="005A3B25" w:rsidRDefault="005A3B25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DD97AB" w14:textId="77777777" w:rsidR="005A3B25" w:rsidRPr="00051A76" w:rsidRDefault="005A3B25" w:rsidP="005A3B25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sz w:val="24"/>
          <w:szCs w:val="24"/>
          <w:u w:val="single"/>
        </w:rPr>
        <w:t>OPIS POSLOVA</w:t>
      </w:r>
    </w:p>
    <w:p w14:paraId="007E375D" w14:textId="0FACA189" w:rsidR="00051A76" w:rsidRPr="005A3B25" w:rsidRDefault="005A3B25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A3B25">
        <w:rPr>
          <w:rFonts w:ascii="Cambria" w:hAnsi="Cambria"/>
          <w:sz w:val="24"/>
          <w:szCs w:val="24"/>
        </w:rPr>
        <w:t>Obavlja složenije poslove iz nadležnosti Službe koji zahtijevaju samostalnost i stručnost u radu uz češći nadzor i opće i specifične upute rukovoditelja; prati i proučava pravno uređenje i sudsku praksu u području zaštite osobnih podataka u EU i drugim zemljama; daje stručna mišljenja iz područja zaštite osobnih podataka na zahtjev pravne osobe i službenika za zaštitu podataka; ostvaruje povremene stručne kontakte unutar i izvan Agencije u svrhu prikupljanja ili razmjene informacija; sudjeluje u pripremi izvješća i odgovora na upitnike za EU i druge međunarodne organizacije; sudjeluje u radu podskupina Europskog odbora za zaštitu podataka; sudjeluje u edukacijskim aktivnostima Agencije; sudjeluje u pripremi i provedbi projekata; odgovara za pravilnu primjenu metodologije rada, postupaka i stručnih tehnika te provedbu pojedinačnih odluka;  obavlja i druge poslove po nalogu rukovoditelja.</w:t>
      </w:r>
    </w:p>
    <w:p w14:paraId="0248866A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9019DD0" w14:textId="77777777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PODACI O PLAĆI</w:t>
      </w:r>
    </w:p>
    <w:p w14:paraId="1E0FF38B" w14:textId="77777777" w:rsidR="005A3B25" w:rsidRPr="00051A76" w:rsidRDefault="005A3B25" w:rsidP="005A3B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1A76">
        <w:rPr>
          <w:rFonts w:ascii="Cambria" w:hAnsi="Cambria"/>
          <w:sz w:val="24"/>
          <w:szCs w:val="24"/>
        </w:rPr>
        <w:t xml:space="preserve">Sukladno članku 108. stavku 1. Zakona o državnim službenicima („Narodne novine“ broj 27/2001, 92/2005, 86/2008, 28/2010, 74/2010), a u svezi s člankom 144. stavkom 2. Zakona o državnim službenicima („Narodne novine“, broj 92/05, 140/05, 142/06, 77/07, 107/07, 27/08, 34/11, 49/11, 150/11, 34/12, 37/13, 38/13, 1/2015, 138/15, 61/17, 70/19, 98/19, 141/22) plaću navedenog radnog mjesta čini umnožak koeficijenta složenosti poslova radnog mjesta koji, sukladno Uredbi o nazivima radnih mjesta i koeficijentima složenosti poslova u državnoj službi ("Narodne novine“, broj 25/13, 72/13,151/13, 09/14, 40/14, 51/14, 77/14, 83/14 -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 xml:space="preserve">., 87/14, 120/14, 147/14, 151/14, 11/15, 32/15, 38/15, 60/15, 83/15, 112/15, 122/15, 10/17, 39/17, 40/17 - </w:t>
      </w:r>
      <w:proofErr w:type="spellStart"/>
      <w:r w:rsidRPr="00051A76">
        <w:rPr>
          <w:rFonts w:ascii="Cambria" w:hAnsi="Cambria"/>
          <w:sz w:val="24"/>
          <w:szCs w:val="24"/>
        </w:rPr>
        <w:t>Ispr</w:t>
      </w:r>
      <w:proofErr w:type="spellEnd"/>
      <w:r w:rsidRPr="00051A76">
        <w:rPr>
          <w:rFonts w:ascii="Cambria" w:hAnsi="Cambria"/>
          <w:sz w:val="24"/>
          <w:szCs w:val="24"/>
        </w:rPr>
        <w:t>., 74/17, 122/17, 9/18, 57/18, 59/19, 79/19, 119/19, 50/20, 128/20, 141/20, 17/21, 26/21, 78/21, 138/21, 9/22, 13/22, 139/22), iznosi 1,600 i osnovice za izračun plaće, uvećan za 0,5% za svaku navršenu godinu radnog staža.</w:t>
      </w:r>
    </w:p>
    <w:p w14:paraId="64FED574" w14:textId="77777777" w:rsidR="005A3B25" w:rsidRPr="005A3B25" w:rsidRDefault="005A3B25" w:rsidP="005A3B25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F4F9CF2" w14:textId="77777777" w:rsidR="005A3B25" w:rsidRPr="00051A76" w:rsidRDefault="005A3B25" w:rsidP="005A3B25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051A76">
        <w:rPr>
          <w:rFonts w:ascii="Cambria" w:hAnsi="Cambria"/>
          <w:sz w:val="24"/>
          <w:szCs w:val="24"/>
          <w:u w:val="single"/>
        </w:rPr>
        <w:t>POPIS LITERATURE ZA PRIPREMU KANDIDATA ZA TESTIRANJE</w:t>
      </w:r>
    </w:p>
    <w:p w14:paraId="01B48821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EU zakonodavstvo</w:t>
      </w:r>
    </w:p>
    <w:p w14:paraId="05D70B38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Ugovor o funkcioniranju Europske unije – članak 16.</w:t>
      </w:r>
    </w:p>
    <w:p w14:paraId="25D623C9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Povelja Europske unije o temeljnim pravima – članak 7. i 8.</w:t>
      </w:r>
    </w:p>
    <w:p w14:paraId="2327A895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Uredba (EZ) 1987/2006 Europskog parlamenta i Vijeća od 20. prosinca 2006. o uspostavi, djelovanju i korištenju druge generacije </w:t>
      </w:r>
      <w:proofErr w:type="spellStart"/>
      <w:r w:rsidRPr="00F905D9">
        <w:rPr>
          <w:rFonts w:ascii="Cambria" w:hAnsi="Cambria"/>
          <w:sz w:val="24"/>
          <w:szCs w:val="24"/>
        </w:rPr>
        <w:t>Schengenskog</w:t>
      </w:r>
      <w:proofErr w:type="spellEnd"/>
      <w:r w:rsidRPr="00F905D9">
        <w:rPr>
          <w:rFonts w:ascii="Cambria" w:hAnsi="Cambria"/>
          <w:sz w:val="24"/>
          <w:szCs w:val="24"/>
        </w:rPr>
        <w:t xml:space="preserve"> informacijskog sustava (SIS II)</w:t>
      </w:r>
    </w:p>
    <w:p w14:paraId="437B2D2A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Uredba (EU) 2016/679 Europskog parlamenta i Vijeća od 27. travnja 2016. o zaštiti pojedinaca u vezi s obradom osobnih podataka i o slobodnom kretanju takvih </w:t>
      </w:r>
      <w:r w:rsidRPr="00F905D9">
        <w:rPr>
          <w:rFonts w:ascii="Cambria" w:hAnsi="Cambria"/>
          <w:sz w:val="24"/>
          <w:szCs w:val="24"/>
        </w:rPr>
        <w:lastRenderedPageBreak/>
        <w:t>podataka te o stavljanju izvan snage Direktive 95/46/EZ (Opća uredba o zaštiti podataka)</w:t>
      </w:r>
    </w:p>
    <w:p w14:paraId="67807BF6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Direktiva 2002/58/EZ Europskog parlamenta i Vijeća od 12. srpnja 2002. o obradi osobnih podataka i zaštiti privatnosti u području elektroničkih komunikacija (Direktiva o privatnosti i elektroničkim komunikacijama)</w:t>
      </w:r>
    </w:p>
    <w:p w14:paraId="47206A7A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Direktiva (EU) 2016/680 Europskog parlamenta i Vijeća od 27. travnja 2016. o zaštiti pojedinaca u vezi s obradom osobnih podataka od strane nadležnih tijela u svrhe sprečavanja, istrage, otkrivanja ili progona kaznenih djela ili izvršavanja kaznenih sankcija i o slobodnom kretanju takvih podataka te o stavljanju izvan snage Okvirne odluke Vijeća 2008/977/PUP</w:t>
      </w:r>
    </w:p>
    <w:p w14:paraId="41A1A98E" w14:textId="77777777" w:rsidR="00F905D9" w:rsidRPr="00F905D9" w:rsidRDefault="00F905D9" w:rsidP="00F905D9">
      <w:pPr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Direktiva (EU) 2016/681 Europskog parlamenta i Vijeća od 27. travnja 2016. o uporabi podataka iz evidencije o putnicima (PNR) u svrhu sprečavanja, otkrivanja, istrage i kaznenog progona kaznenih djela terorizma i teških kaznenih djela</w:t>
      </w:r>
    </w:p>
    <w:p w14:paraId="71F28141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F557E30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Nacionalno zakonodavstvo</w:t>
      </w:r>
    </w:p>
    <w:p w14:paraId="0DD70714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Ustav RH – članak 37.</w:t>
      </w:r>
    </w:p>
    <w:p w14:paraId="0D3745B0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potvrđivanju Konvencije za zaštitu osoba glede automatizirane obrade osobnih podataka i Dodatnog protokola uz Konvenciju za zaštitu osoba glede automatizirane obrade osobnih podataka u vezi nadzornih tijela i međunarodne razmjene podataka („Narodne novine – Međunarodni ugovori“ br. 4-38/05)</w:t>
      </w:r>
    </w:p>
    <w:p w14:paraId="1C7925FD" w14:textId="12D10DE8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 xml:space="preserve">Zakon o elektroničkim komunikacijama („Narodne novine“ br. </w:t>
      </w:r>
      <w:r w:rsidR="00F800ED" w:rsidRPr="00F800ED">
        <w:rPr>
          <w:rFonts w:ascii="Cambria" w:hAnsi="Cambria"/>
          <w:sz w:val="24"/>
          <w:szCs w:val="24"/>
        </w:rPr>
        <w:t>76/22</w:t>
      </w:r>
      <w:r w:rsidRPr="00F905D9">
        <w:rPr>
          <w:rFonts w:ascii="Cambria" w:hAnsi="Cambria"/>
          <w:sz w:val="24"/>
          <w:szCs w:val="24"/>
        </w:rPr>
        <w:t>)</w:t>
      </w:r>
    </w:p>
    <w:p w14:paraId="6EB32576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provedbi Opće uredbe o zaštiti podataka („Narodne novine“ br. 42/18)</w:t>
      </w:r>
    </w:p>
    <w:p w14:paraId="69B115CD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prijenosu i obradi podataka o putnicima u zračnom prometu u svrhu sprječavanja, otkrivanja, istraživanja i vođenja kaznenog postupka za kaznena djela terorizma i druga teška kaznena djela („Narodne novine“ br. 46/18)</w:t>
      </w:r>
    </w:p>
    <w:p w14:paraId="499E5614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zaštiti fizičkih osoba u vezi s obradom i razmjenom osobnih podataka u svrhe sprječavanja, istraživanja, otkrivanja ili progona kaznenih djela ili izvršavanja kaznenih sankcija („Narodne novine“ br. 68/2018)</w:t>
      </w:r>
    </w:p>
    <w:p w14:paraId="5A5919BA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Kriteriji za obročnu otplatu i uvjete za raskid obročne otplate upravne novčane kazne Agencije za zaštitu osobnih podataka („Narodne novine“ br. 5/20)</w:t>
      </w:r>
    </w:p>
    <w:p w14:paraId="273CD3F5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Odluka o uspostavi i javnoj objavi popisa vrsta postupaka obrade koje podliježu zahtjevu za procjenu učinka na zaštitu podataka (KLASA: 004-04/18-01/01</w:t>
      </w:r>
      <w:r w:rsidRPr="00F905D9">
        <w:rPr>
          <w:rFonts w:ascii="Cambria" w:hAnsi="Cambria"/>
          <w:sz w:val="24"/>
          <w:szCs w:val="24"/>
        </w:rPr>
        <w:br/>
        <w:t>URBROJ:567-01/01-18-02 od 21.prosinca 2018.)</w:t>
      </w:r>
    </w:p>
    <w:p w14:paraId="639C1A3F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općem upravnom postupku („Narodne novine“ br. 47/09, 110/21)</w:t>
      </w:r>
    </w:p>
    <w:p w14:paraId="76A7BE39" w14:textId="77777777" w:rsidR="00F905D9" w:rsidRPr="00F905D9" w:rsidRDefault="00F905D9" w:rsidP="00F905D9">
      <w:pPr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Zakon o upravnim sporovima („Narodne novine“ br. 20/10, 143/12, 152/14, 94/16, 29/17, 110/21)</w:t>
      </w:r>
    </w:p>
    <w:p w14:paraId="1C397AA8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42352E0" w14:textId="77777777" w:rsidR="00F905D9" w:rsidRPr="00F905D9" w:rsidRDefault="00F905D9" w:rsidP="00F905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Međunarodni ugovori</w:t>
      </w:r>
    </w:p>
    <w:p w14:paraId="3A2F3F08" w14:textId="77777777" w:rsidR="00F905D9" w:rsidRPr="00F905D9" w:rsidRDefault="00F905D9" w:rsidP="00F905D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ljudskih prava i temeljnih sloboda – članak 8.</w:t>
      </w:r>
    </w:p>
    <w:p w14:paraId="4191DFB6" w14:textId="77777777" w:rsidR="00F905D9" w:rsidRPr="00F905D9" w:rsidRDefault="00F905D9" w:rsidP="00F905D9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905D9">
        <w:rPr>
          <w:rFonts w:ascii="Cambria" w:hAnsi="Cambria"/>
          <w:sz w:val="24"/>
          <w:szCs w:val="24"/>
        </w:rPr>
        <w:t>Konvencija za zaštitu osoba glede automatizirane obrade osobnih podataka</w:t>
      </w:r>
    </w:p>
    <w:p w14:paraId="26403A19" w14:textId="77777777" w:rsidR="005A3B25" w:rsidRPr="005A3B25" w:rsidRDefault="005A3B25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023A122D" w14:textId="77777777" w:rsidR="00051A76" w:rsidRPr="005A3B25" w:rsidRDefault="00051A76" w:rsidP="00051A76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295F182" w14:textId="77777777" w:rsidR="00992F7E" w:rsidRPr="005A3B25" w:rsidRDefault="00992F7E" w:rsidP="00051A76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bookmarkStart w:id="4" w:name="_Hlk118105792"/>
    </w:p>
    <w:bookmarkEnd w:id="4"/>
    <w:p w14:paraId="25541E60" w14:textId="77777777" w:rsidR="00B9086C" w:rsidRPr="005A3B25" w:rsidRDefault="00B9086C" w:rsidP="00051A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9CFCDE" w14:textId="4FFC83AB" w:rsidR="00B9086C" w:rsidRPr="005A3B25" w:rsidRDefault="00B9086C" w:rsidP="00051A76">
      <w:pPr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r w:rsidRPr="005A3B25">
        <w:rPr>
          <w:rFonts w:ascii="Cambria" w:hAnsi="Cambria"/>
          <w:b/>
          <w:bCs/>
          <w:sz w:val="24"/>
          <w:szCs w:val="24"/>
        </w:rPr>
        <w:t>AGENCIJA ZA ZAŠTITU OSOBNIH PODATAKA</w:t>
      </w:r>
    </w:p>
    <w:p w14:paraId="1047D41F" w14:textId="77777777" w:rsidR="00B2264A" w:rsidRPr="005A3B25" w:rsidRDefault="00B2264A" w:rsidP="00051A7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B2264A" w:rsidRPr="005A3B25" w:rsidSect="005A3B25">
      <w:pgSz w:w="11906" w:h="16838"/>
      <w:pgMar w:top="1276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C2F"/>
    <w:multiLevelType w:val="hybridMultilevel"/>
    <w:tmpl w:val="93E2DA1A"/>
    <w:lvl w:ilvl="0" w:tplc="CEE24E6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6418"/>
    <w:multiLevelType w:val="hybridMultilevel"/>
    <w:tmpl w:val="9E324FC0"/>
    <w:lvl w:ilvl="0" w:tplc="CEE24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5925"/>
    <w:multiLevelType w:val="hybridMultilevel"/>
    <w:tmpl w:val="3E164D3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52D6B"/>
    <w:multiLevelType w:val="hybridMultilevel"/>
    <w:tmpl w:val="38546F7E"/>
    <w:lvl w:ilvl="0" w:tplc="D3B6A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A2E11"/>
    <w:multiLevelType w:val="hybridMultilevel"/>
    <w:tmpl w:val="803CDA88"/>
    <w:lvl w:ilvl="0" w:tplc="D1F2CE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4588D"/>
    <w:multiLevelType w:val="hybridMultilevel"/>
    <w:tmpl w:val="C7B892F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D44D3"/>
    <w:multiLevelType w:val="hybridMultilevel"/>
    <w:tmpl w:val="122A2430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023D8"/>
    <w:multiLevelType w:val="hybridMultilevel"/>
    <w:tmpl w:val="C234C54C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7385B"/>
    <w:multiLevelType w:val="hybridMultilevel"/>
    <w:tmpl w:val="6F8AA090"/>
    <w:lvl w:ilvl="0" w:tplc="EDBE39B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9115E0"/>
    <w:multiLevelType w:val="hybridMultilevel"/>
    <w:tmpl w:val="109EE530"/>
    <w:lvl w:ilvl="0" w:tplc="A4CE07F2">
      <w:start w:val="5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2C06F2"/>
    <w:multiLevelType w:val="hybridMultilevel"/>
    <w:tmpl w:val="32F8AD74"/>
    <w:lvl w:ilvl="0" w:tplc="1A8241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9C2A81"/>
    <w:multiLevelType w:val="hybridMultilevel"/>
    <w:tmpl w:val="AD08917C"/>
    <w:lvl w:ilvl="0" w:tplc="CEE24E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20874">
    <w:abstractNumId w:val="9"/>
  </w:num>
  <w:num w:numId="2" w16cid:durableId="640118170">
    <w:abstractNumId w:val="4"/>
  </w:num>
  <w:num w:numId="3" w16cid:durableId="235938633">
    <w:abstractNumId w:val="8"/>
  </w:num>
  <w:num w:numId="4" w16cid:durableId="629937545">
    <w:abstractNumId w:val="5"/>
  </w:num>
  <w:num w:numId="5" w16cid:durableId="218715188">
    <w:abstractNumId w:val="2"/>
  </w:num>
  <w:num w:numId="6" w16cid:durableId="984503212">
    <w:abstractNumId w:val="3"/>
  </w:num>
  <w:num w:numId="7" w16cid:durableId="272440026">
    <w:abstractNumId w:val="0"/>
  </w:num>
  <w:num w:numId="8" w16cid:durableId="120880149">
    <w:abstractNumId w:val="1"/>
  </w:num>
  <w:num w:numId="9" w16cid:durableId="103430617">
    <w:abstractNumId w:val="11"/>
  </w:num>
  <w:num w:numId="10" w16cid:durableId="250478970">
    <w:abstractNumId w:val="0"/>
  </w:num>
  <w:num w:numId="11" w16cid:durableId="1407537323">
    <w:abstractNumId w:val="10"/>
  </w:num>
  <w:num w:numId="12" w16cid:durableId="487793581">
    <w:abstractNumId w:val="6"/>
  </w:num>
  <w:num w:numId="13" w16cid:durableId="102297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4A"/>
    <w:rsid w:val="00051A76"/>
    <w:rsid w:val="000917B7"/>
    <w:rsid w:val="000D2F6F"/>
    <w:rsid w:val="00183211"/>
    <w:rsid w:val="002C731E"/>
    <w:rsid w:val="002F38FF"/>
    <w:rsid w:val="003543A5"/>
    <w:rsid w:val="003D0014"/>
    <w:rsid w:val="00421FD7"/>
    <w:rsid w:val="005A3B25"/>
    <w:rsid w:val="006F2AE8"/>
    <w:rsid w:val="007F6A7C"/>
    <w:rsid w:val="009464D6"/>
    <w:rsid w:val="00992F7E"/>
    <w:rsid w:val="00A110B6"/>
    <w:rsid w:val="00A728A1"/>
    <w:rsid w:val="00AA4531"/>
    <w:rsid w:val="00B2264A"/>
    <w:rsid w:val="00B41BC6"/>
    <w:rsid w:val="00B9086C"/>
    <w:rsid w:val="00CB33B4"/>
    <w:rsid w:val="00D67549"/>
    <w:rsid w:val="00F800ED"/>
    <w:rsid w:val="00F81CDB"/>
    <w:rsid w:val="00F905D9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8F6F"/>
  <w15:chartTrackingRefBased/>
  <w15:docId w15:val="{FCE725DE-BF24-4859-9A99-F0A39792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4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2F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2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cp:lastPrinted>2022-10-28T08:18:00Z</cp:lastPrinted>
  <dcterms:created xsi:type="dcterms:W3CDTF">2023-07-19T10:06:00Z</dcterms:created>
  <dcterms:modified xsi:type="dcterms:W3CDTF">2023-07-19T10:06:00Z</dcterms:modified>
</cp:coreProperties>
</file>