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D3DF" w14:textId="35C511D1" w:rsidR="00DF4FAB" w:rsidRPr="00A4633D" w:rsidRDefault="00DF4FAB" w:rsidP="00DF4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390CD1" w:rsidRPr="00A4633D">
        <w:rPr>
          <w:rFonts w:ascii="Times New Roman" w:hAnsi="Times New Roman" w:cs="Times New Roman"/>
          <w:b/>
          <w:sz w:val="24"/>
          <w:szCs w:val="24"/>
        </w:rPr>
        <w:t>400-06/24-01/9</w:t>
      </w:r>
      <w:r w:rsidR="005109AE" w:rsidRPr="00A4633D">
        <w:rPr>
          <w:rFonts w:ascii="Times New Roman" w:hAnsi="Times New Roman" w:cs="Times New Roman"/>
          <w:b/>
          <w:sz w:val="24"/>
          <w:szCs w:val="24"/>
        </w:rPr>
        <w:tab/>
      </w:r>
      <w:r w:rsidR="005109AE" w:rsidRPr="00A4633D">
        <w:rPr>
          <w:rFonts w:ascii="Times New Roman" w:hAnsi="Times New Roman" w:cs="Times New Roman"/>
          <w:b/>
          <w:sz w:val="24"/>
          <w:szCs w:val="24"/>
        </w:rPr>
        <w:tab/>
      </w:r>
      <w:r w:rsidR="005109AE" w:rsidRPr="00A4633D">
        <w:rPr>
          <w:rFonts w:ascii="Times New Roman" w:hAnsi="Times New Roman" w:cs="Times New Roman"/>
          <w:b/>
          <w:sz w:val="24"/>
          <w:szCs w:val="24"/>
        </w:rPr>
        <w:tab/>
      </w:r>
      <w:r w:rsidR="005109AE" w:rsidRPr="00A4633D">
        <w:rPr>
          <w:rFonts w:ascii="Times New Roman" w:hAnsi="Times New Roman" w:cs="Times New Roman"/>
          <w:b/>
          <w:sz w:val="24"/>
          <w:szCs w:val="24"/>
        </w:rPr>
        <w:tab/>
      </w:r>
      <w:r w:rsidR="005109AE" w:rsidRPr="00A463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30C7C51" w14:textId="4E9520DE" w:rsidR="00DF4FAB" w:rsidRPr="00A4633D" w:rsidRDefault="00DF4FAB" w:rsidP="00DF4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33D">
        <w:rPr>
          <w:rFonts w:ascii="Times New Roman" w:hAnsi="Times New Roman" w:cs="Times New Roman"/>
          <w:b/>
          <w:sz w:val="24"/>
          <w:szCs w:val="24"/>
        </w:rPr>
        <w:t>URBROJ:</w:t>
      </w:r>
      <w:r w:rsidRPr="00A4633D">
        <w:t xml:space="preserve"> </w:t>
      </w:r>
      <w:r w:rsidR="00A4633D" w:rsidRPr="00A4633D">
        <w:rPr>
          <w:rFonts w:ascii="Times New Roman" w:hAnsi="Times New Roman" w:cs="Times New Roman"/>
          <w:b/>
          <w:sz w:val="24"/>
          <w:szCs w:val="24"/>
        </w:rPr>
        <w:t>567-03/03-24-</w:t>
      </w:r>
      <w:r w:rsidR="001D3CAD">
        <w:rPr>
          <w:rFonts w:ascii="Times New Roman" w:hAnsi="Times New Roman" w:cs="Times New Roman"/>
          <w:b/>
          <w:sz w:val="24"/>
          <w:szCs w:val="24"/>
        </w:rPr>
        <w:t>2</w:t>
      </w:r>
    </w:p>
    <w:p w14:paraId="011E722D" w14:textId="77777777" w:rsidR="00DF4FAB" w:rsidRDefault="00DF4FAB" w:rsidP="00DF4FAB">
      <w:pPr>
        <w:rPr>
          <w:rFonts w:ascii="Times New Roman" w:hAnsi="Times New Roman" w:cs="Times New Roman"/>
          <w:b/>
          <w:sz w:val="24"/>
          <w:szCs w:val="24"/>
        </w:rPr>
      </w:pPr>
    </w:p>
    <w:p w14:paraId="1EB7DBF3" w14:textId="1F12608D" w:rsidR="00CC1A7D" w:rsidRPr="00C0434A" w:rsidRDefault="00CC1A7D" w:rsidP="006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4A">
        <w:rPr>
          <w:rFonts w:ascii="Times New Roman" w:hAnsi="Times New Roman" w:cs="Times New Roman"/>
          <w:b/>
          <w:sz w:val="24"/>
          <w:szCs w:val="24"/>
        </w:rPr>
        <w:t>AGENCIJA ZA ZAŠTITU OSOBNIH PODATAKA</w:t>
      </w:r>
    </w:p>
    <w:p w14:paraId="68468D96" w14:textId="6A80A429" w:rsidR="00E20E33" w:rsidRPr="00C0434A" w:rsidRDefault="00E20E33" w:rsidP="006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4A">
        <w:rPr>
          <w:rFonts w:ascii="Times New Roman" w:hAnsi="Times New Roman" w:cs="Times New Roman"/>
          <w:b/>
          <w:sz w:val="24"/>
          <w:szCs w:val="24"/>
        </w:rPr>
        <w:t>BILJEŠKE UZ FINANCIJSKE IZVJEŠTAJE ZA RAZDOBLJE 01.01.-</w:t>
      </w:r>
      <w:r w:rsidR="00C9689C" w:rsidRPr="00C0434A">
        <w:rPr>
          <w:rFonts w:ascii="Times New Roman" w:hAnsi="Times New Roman" w:cs="Times New Roman"/>
          <w:b/>
          <w:sz w:val="24"/>
          <w:szCs w:val="24"/>
        </w:rPr>
        <w:t>31.12.202</w:t>
      </w:r>
      <w:r w:rsidR="00390CD1">
        <w:rPr>
          <w:rFonts w:ascii="Times New Roman" w:hAnsi="Times New Roman" w:cs="Times New Roman"/>
          <w:b/>
          <w:sz w:val="24"/>
          <w:szCs w:val="24"/>
        </w:rPr>
        <w:t>3</w:t>
      </w:r>
      <w:r w:rsidR="00182863" w:rsidRPr="00C0434A">
        <w:rPr>
          <w:rFonts w:ascii="Times New Roman" w:hAnsi="Times New Roman" w:cs="Times New Roman"/>
          <w:b/>
          <w:sz w:val="24"/>
          <w:szCs w:val="24"/>
        </w:rPr>
        <w:t>.</w:t>
      </w:r>
      <w:r w:rsidRPr="00C0434A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0149CFA9" w14:textId="77777777" w:rsidR="0072567B" w:rsidRPr="00C0434A" w:rsidRDefault="0072567B" w:rsidP="008C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CF8E8" w14:textId="2C07FEC3" w:rsidR="00A25894" w:rsidRPr="00C0434A" w:rsidRDefault="00A25894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4A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  (PR-RAS)</w:t>
      </w:r>
    </w:p>
    <w:p w14:paraId="49C5456C" w14:textId="7C9B7DEE" w:rsidR="007B4636" w:rsidRPr="00C0434A" w:rsidRDefault="007B4636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34A">
        <w:rPr>
          <w:rFonts w:ascii="Times New Roman" w:hAnsi="Times New Roman" w:cs="Times New Roman"/>
          <w:bCs/>
          <w:sz w:val="24"/>
          <w:szCs w:val="24"/>
        </w:rPr>
        <w:t xml:space="preserve">U razdoblju od siječnja do </w:t>
      </w:r>
      <w:r w:rsidR="00C9689C" w:rsidRPr="00C0434A">
        <w:rPr>
          <w:rFonts w:ascii="Times New Roman" w:hAnsi="Times New Roman" w:cs="Times New Roman"/>
          <w:bCs/>
          <w:sz w:val="24"/>
          <w:szCs w:val="24"/>
        </w:rPr>
        <w:t>prosinca</w:t>
      </w:r>
      <w:r w:rsidRPr="00C0434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471E9" w:rsidRPr="00C0434A">
        <w:rPr>
          <w:rFonts w:ascii="Times New Roman" w:hAnsi="Times New Roman" w:cs="Times New Roman"/>
          <w:bCs/>
          <w:sz w:val="24"/>
          <w:szCs w:val="24"/>
        </w:rPr>
        <w:t>2</w:t>
      </w:r>
      <w:r w:rsidR="00390CD1">
        <w:rPr>
          <w:rFonts w:ascii="Times New Roman" w:hAnsi="Times New Roman" w:cs="Times New Roman"/>
          <w:bCs/>
          <w:sz w:val="24"/>
          <w:szCs w:val="24"/>
        </w:rPr>
        <w:t>3</w:t>
      </w:r>
      <w:r w:rsidRPr="00C0434A">
        <w:rPr>
          <w:rFonts w:ascii="Times New Roman" w:hAnsi="Times New Roman" w:cs="Times New Roman"/>
          <w:bCs/>
          <w:sz w:val="24"/>
          <w:szCs w:val="24"/>
        </w:rPr>
        <w:t xml:space="preserve">. godine ostvareni su prihodi u iznosu od </w:t>
      </w:r>
      <w:r w:rsidR="00007DA9" w:rsidRPr="00731A5C">
        <w:rPr>
          <w:rFonts w:ascii="Times New Roman" w:hAnsi="Times New Roman" w:cs="Times New Roman"/>
          <w:bCs/>
          <w:sz w:val="24"/>
          <w:szCs w:val="24"/>
        </w:rPr>
        <w:t>1.52</w:t>
      </w:r>
      <w:r w:rsidR="00731A5C" w:rsidRPr="00731A5C">
        <w:rPr>
          <w:rFonts w:ascii="Times New Roman" w:hAnsi="Times New Roman" w:cs="Times New Roman"/>
          <w:bCs/>
          <w:sz w:val="24"/>
          <w:szCs w:val="24"/>
        </w:rPr>
        <w:t>3</w:t>
      </w:r>
      <w:r w:rsidR="00007DA9" w:rsidRPr="00731A5C">
        <w:rPr>
          <w:rFonts w:ascii="Times New Roman" w:hAnsi="Times New Roman" w:cs="Times New Roman"/>
          <w:bCs/>
          <w:sz w:val="24"/>
          <w:szCs w:val="24"/>
        </w:rPr>
        <w:t>.488,23 EUR</w:t>
      </w:r>
      <w:r w:rsidRPr="00731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34A">
        <w:rPr>
          <w:rFonts w:ascii="Times New Roman" w:hAnsi="Times New Roman" w:cs="Times New Roman"/>
          <w:bCs/>
          <w:sz w:val="24"/>
          <w:szCs w:val="24"/>
        </w:rPr>
        <w:t xml:space="preserve">koji se sastoje od više izvora prihoda: </w:t>
      </w:r>
    </w:p>
    <w:p w14:paraId="2DE1A2AA" w14:textId="1A6E06EC" w:rsidR="00B91CBA" w:rsidRPr="00C0434A" w:rsidRDefault="00D9594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34A">
        <w:rPr>
          <w:rFonts w:ascii="Times New Roman" w:hAnsi="Times New Roman" w:cs="Times New Roman"/>
          <w:bCs/>
          <w:sz w:val="24"/>
          <w:szCs w:val="24"/>
        </w:rPr>
        <w:t>Izvor 51</w:t>
      </w:r>
      <w:r w:rsidR="00C50159" w:rsidRPr="00C0434A">
        <w:rPr>
          <w:rFonts w:ascii="Times New Roman" w:hAnsi="Times New Roman" w:cs="Times New Roman"/>
          <w:bCs/>
          <w:sz w:val="24"/>
          <w:szCs w:val="24"/>
        </w:rPr>
        <w:t xml:space="preserve">- Pomoći EU </w:t>
      </w:r>
      <w:r w:rsidRPr="00C0434A">
        <w:rPr>
          <w:rFonts w:ascii="Times New Roman" w:hAnsi="Times New Roman" w:cs="Times New Roman"/>
          <w:bCs/>
          <w:sz w:val="24"/>
          <w:szCs w:val="24"/>
        </w:rPr>
        <w:t>=</w:t>
      </w:r>
      <w:r w:rsidR="00CA4562" w:rsidRPr="00C04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DA9">
        <w:rPr>
          <w:rFonts w:ascii="Times New Roman" w:hAnsi="Times New Roman" w:cs="Times New Roman"/>
          <w:bCs/>
          <w:sz w:val="24"/>
          <w:szCs w:val="24"/>
        </w:rPr>
        <w:t xml:space="preserve">16.905,45 EUR </w:t>
      </w:r>
    </w:p>
    <w:p w14:paraId="73AC8798" w14:textId="0A0C4FB3" w:rsidR="000D3623" w:rsidRPr="00731A5C" w:rsidRDefault="000D3623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A5C">
        <w:rPr>
          <w:rFonts w:ascii="Times New Roman" w:hAnsi="Times New Roman" w:cs="Times New Roman"/>
          <w:bCs/>
          <w:sz w:val="24"/>
          <w:szCs w:val="24"/>
        </w:rPr>
        <w:t>Izvor 31- Vlastiti prihodi</w:t>
      </w:r>
      <w:r w:rsidR="00731A5C" w:rsidRPr="00731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A5C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731A5C" w:rsidRPr="00731A5C">
        <w:rPr>
          <w:rFonts w:ascii="Times New Roman" w:hAnsi="Times New Roman" w:cs="Times New Roman"/>
          <w:bCs/>
          <w:sz w:val="24"/>
          <w:szCs w:val="24"/>
        </w:rPr>
        <w:t xml:space="preserve">51.320,90 EUR </w:t>
      </w:r>
    </w:p>
    <w:p w14:paraId="539214D2" w14:textId="3EEF3994" w:rsidR="00731A5C" w:rsidRPr="00731A5C" w:rsidRDefault="00731A5C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A5C">
        <w:rPr>
          <w:rFonts w:ascii="Times New Roman" w:hAnsi="Times New Roman" w:cs="Times New Roman"/>
          <w:bCs/>
          <w:sz w:val="24"/>
          <w:szCs w:val="24"/>
        </w:rPr>
        <w:t>Izvor 12 – Učešća = 2.419,00 EUR</w:t>
      </w:r>
    </w:p>
    <w:p w14:paraId="3E64BF14" w14:textId="01DA0953" w:rsidR="00D9594A" w:rsidRPr="00C0434A" w:rsidRDefault="00D9594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34A">
        <w:rPr>
          <w:rFonts w:ascii="Times New Roman" w:hAnsi="Times New Roman" w:cs="Times New Roman"/>
          <w:bCs/>
          <w:sz w:val="24"/>
          <w:szCs w:val="24"/>
        </w:rPr>
        <w:t>Izvor 11</w:t>
      </w:r>
      <w:r w:rsidR="0085274F" w:rsidRPr="00C0434A">
        <w:rPr>
          <w:rFonts w:ascii="Times New Roman" w:hAnsi="Times New Roman" w:cs="Times New Roman"/>
          <w:bCs/>
          <w:sz w:val="24"/>
          <w:szCs w:val="24"/>
        </w:rPr>
        <w:t xml:space="preserve">-Opći prihodi i </w:t>
      </w:r>
      <w:r w:rsidR="0085274F" w:rsidRPr="00731A5C">
        <w:rPr>
          <w:rFonts w:ascii="Times New Roman" w:hAnsi="Times New Roman" w:cs="Times New Roman"/>
          <w:bCs/>
          <w:sz w:val="24"/>
          <w:szCs w:val="24"/>
        </w:rPr>
        <w:t>primici</w:t>
      </w:r>
      <w:r w:rsidR="00007DA9" w:rsidRPr="00731A5C">
        <w:rPr>
          <w:rFonts w:ascii="Times New Roman" w:hAnsi="Times New Roman" w:cs="Times New Roman"/>
          <w:bCs/>
          <w:sz w:val="24"/>
          <w:szCs w:val="24"/>
        </w:rPr>
        <w:t xml:space="preserve"> 1.45</w:t>
      </w:r>
      <w:r w:rsidR="00731A5C" w:rsidRPr="00731A5C">
        <w:rPr>
          <w:rFonts w:ascii="Times New Roman" w:hAnsi="Times New Roman" w:cs="Times New Roman"/>
          <w:bCs/>
          <w:sz w:val="24"/>
          <w:szCs w:val="24"/>
        </w:rPr>
        <w:t xml:space="preserve">2.842,88  EUR </w:t>
      </w:r>
    </w:p>
    <w:p w14:paraId="2B128CBD" w14:textId="0FE84547" w:rsidR="00A63535" w:rsidRPr="00EB2E77" w:rsidRDefault="00A63535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34A">
        <w:rPr>
          <w:rFonts w:ascii="Times New Roman" w:hAnsi="Times New Roman" w:cs="Times New Roman"/>
          <w:bCs/>
          <w:sz w:val="24"/>
          <w:szCs w:val="24"/>
        </w:rPr>
        <w:t xml:space="preserve">Ukupni rashodi </w:t>
      </w:r>
      <w:r w:rsidRPr="00EB2E77">
        <w:rPr>
          <w:rFonts w:ascii="Times New Roman" w:hAnsi="Times New Roman" w:cs="Times New Roman"/>
          <w:bCs/>
          <w:sz w:val="24"/>
          <w:szCs w:val="24"/>
        </w:rPr>
        <w:t>iznose</w:t>
      </w:r>
      <w:r w:rsidR="00EF6727" w:rsidRPr="00EB2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A5C" w:rsidRPr="00EB2E77">
        <w:rPr>
          <w:rFonts w:ascii="Times New Roman" w:hAnsi="Times New Roman" w:cs="Times New Roman"/>
          <w:bCs/>
          <w:sz w:val="24"/>
          <w:szCs w:val="24"/>
        </w:rPr>
        <w:t>1.494.428,52 EUR</w:t>
      </w:r>
      <w:r w:rsidRPr="00EB2E77">
        <w:rPr>
          <w:rFonts w:ascii="Times New Roman" w:hAnsi="Times New Roman" w:cs="Times New Roman"/>
          <w:bCs/>
          <w:sz w:val="24"/>
          <w:szCs w:val="24"/>
        </w:rPr>
        <w:t xml:space="preserve"> a sastoje se od:</w:t>
      </w:r>
    </w:p>
    <w:p w14:paraId="59888028" w14:textId="49E5E40C" w:rsidR="00A63535" w:rsidRPr="00EB2E77" w:rsidRDefault="00A63535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77">
        <w:rPr>
          <w:rFonts w:ascii="Times New Roman" w:hAnsi="Times New Roman" w:cs="Times New Roman"/>
          <w:bCs/>
          <w:sz w:val="24"/>
          <w:szCs w:val="24"/>
        </w:rPr>
        <w:t xml:space="preserve">Rashoda poslovanja: </w:t>
      </w:r>
      <w:r w:rsidR="00731A5C" w:rsidRPr="00EB2E77">
        <w:rPr>
          <w:rFonts w:ascii="Times New Roman" w:hAnsi="Times New Roman" w:cs="Times New Roman"/>
          <w:bCs/>
          <w:sz w:val="24"/>
          <w:szCs w:val="24"/>
        </w:rPr>
        <w:t xml:space="preserve">1.437.211,11 </w:t>
      </w:r>
      <w:r w:rsidR="00EB2E77" w:rsidRPr="00EB2E77">
        <w:rPr>
          <w:rFonts w:ascii="Times New Roman" w:hAnsi="Times New Roman" w:cs="Times New Roman"/>
          <w:bCs/>
          <w:sz w:val="24"/>
          <w:szCs w:val="24"/>
        </w:rPr>
        <w:t>EUR</w:t>
      </w:r>
    </w:p>
    <w:p w14:paraId="2D103B74" w14:textId="72B19532" w:rsidR="00A63535" w:rsidRPr="00EB2E77" w:rsidRDefault="00A63535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77">
        <w:rPr>
          <w:rFonts w:ascii="Times New Roman" w:hAnsi="Times New Roman" w:cs="Times New Roman"/>
          <w:bCs/>
          <w:sz w:val="24"/>
          <w:szCs w:val="24"/>
        </w:rPr>
        <w:t xml:space="preserve">Rashoda za nabavu nefinancijske imovine: </w:t>
      </w:r>
      <w:r w:rsidR="00EB2E77" w:rsidRPr="00EB2E77">
        <w:rPr>
          <w:rFonts w:ascii="Times New Roman" w:hAnsi="Times New Roman" w:cs="Times New Roman"/>
          <w:bCs/>
          <w:sz w:val="24"/>
          <w:szCs w:val="24"/>
        </w:rPr>
        <w:t>57.217,41 EUR</w:t>
      </w:r>
    </w:p>
    <w:p w14:paraId="10DC37FF" w14:textId="3BDA776B" w:rsidR="009328E0" w:rsidRDefault="009328E0" w:rsidP="0022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3111, 3132</w:t>
      </w:r>
      <w:r w:rsidR="00640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– Plaće i doprinos za zdravstveno osiguranje</w:t>
      </w:r>
      <w:r w:rsidR="0064074F">
        <w:rPr>
          <w:rFonts w:ascii="Times New Roman" w:hAnsi="Times New Roman" w:cs="Times New Roman"/>
          <w:sz w:val="24"/>
          <w:szCs w:val="24"/>
        </w:rPr>
        <w:t xml:space="preserve">- povećanje u odnosu na 2022.  a radi </w:t>
      </w:r>
      <w:r w:rsidR="0064074F" w:rsidRPr="00A4633D">
        <w:rPr>
          <w:rFonts w:ascii="Times New Roman" w:hAnsi="Times New Roman" w:cs="Times New Roman"/>
          <w:sz w:val="24"/>
          <w:szCs w:val="24"/>
        </w:rPr>
        <w:t xml:space="preserve">povećanja osnovice </w:t>
      </w:r>
      <w:r w:rsidR="00A4633D" w:rsidRPr="00A4633D">
        <w:rPr>
          <w:rFonts w:ascii="Times New Roman" w:hAnsi="Times New Roman" w:cs="Times New Roman"/>
          <w:sz w:val="24"/>
          <w:szCs w:val="24"/>
        </w:rPr>
        <w:t>2</w:t>
      </w:r>
      <w:r w:rsidR="0064074F" w:rsidRPr="00A4633D">
        <w:rPr>
          <w:rFonts w:ascii="Times New Roman" w:hAnsi="Times New Roman" w:cs="Times New Roman"/>
          <w:sz w:val="24"/>
          <w:szCs w:val="24"/>
        </w:rPr>
        <w:t xml:space="preserve"> puta.</w:t>
      </w:r>
    </w:p>
    <w:p w14:paraId="4B1292B9" w14:textId="35F855C0" w:rsidR="00EB2E77" w:rsidRDefault="00EB2E77" w:rsidP="0022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3113 – </w:t>
      </w:r>
      <w:r w:rsidR="009328E0">
        <w:rPr>
          <w:rFonts w:ascii="Times New Roman" w:hAnsi="Times New Roman" w:cs="Times New Roman"/>
          <w:sz w:val="24"/>
          <w:szCs w:val="24"/>
        </w:rPr>
        <w:t>Prekovremeni rad</w:t>
      </w:r>
      <w:r w:rsidR="0064074F">
        <w:rPr>
          <w:rFonts w:ascii="Times New Roman" w:hAnsi="Times New Roman" w:cs="Times New Roman"/>
          <w:sz w:val="24"/>
          <w:szCs w:val="24"/>
        </w:rPr>
        <w:t>- povećanje u odnosu na 2022., a radi dugotrajnih bolovanja i povećanog opsega posla iskazala se potreba za prekovremenim radom.</w:t>
      </w:r>
    </w:p>
    <w:p w14:paraId="0C2E83D6" w14:textId="22B2B46B" w:rsidR="00EB2E77" w:rsidRDefault="00EB2E77" w:rsidP="0022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3213</w:t>
      </w:r>
      <w:r w:rsidR="009328E0">
        <w:rPr>
          <w:rFonts w:ascii="Times New Roman" w:hAnsi="Times New Roman" w:cs="Times New Roman"/>
          <w:sz w:val="24"/>
          <w:szCs w:val="24"/>
        </w:rPr>
        <w:t xml:space="preserve"> – Stručno usavršavanje zaposlenika</w:t>
      </w:r>
      <w:r w:rsidR="0064074F">
        <w:rPr>
          <w:rFonts w:ascii="Times New Roman" w:hAnsi="Times New Roman" w:cs="Times New Roman"/>
          <w:sz w:val="24"/>
          <w:szCs w:val="24"/>
        </w:rPr>
        <w:t>- povećanje u odnosu na 2022. a radi edukacije zaposlenika u novom sustavu digitalne pisarnice.</w:t>
      </w:r>
    </w:p>
    <w:p w14:paraId="112B428D" w14:textId="22DB14F5" w:rsidR="00EB2E77" w:rsidRPr="0064074F" w:rsidRDefault="00EB2E77" w:rsidP="002250E9">
      <w:pPr>
        <w:jc w:val="both"/>
        <w:rPr>
          <w:rFonts w:ascii="Times New Roman" w:hAnsi="Times New Roman" w:cs="Times New Roman"/>
          <w:color w:val="ED0000"/>
          <w:sz w:val="24"/>
          <w:szCs w:val="24"/>
        </w:rPr>
      </w:pPr>
      <w:r w:rsidRPr="00445B87">
        <w:rPr>
          <w:rFonts w:ascii="Times New Roman" w:hAnsi="Times New Roman" w:cs="Times New Roman"/>
          <w:sz w:val="24"/>
          <w:szCs w:val="24"/>
        </w:rPr>
        <w:t>ŠI</w:t>
      </w:r>
      <w:r w:rsidR="009328E0" w:rsidRPr="00445B87">
        <w:rPr>
          <w:rFonts w:ascii="Times New Roman" w:hAnsi="Times New Roman" w:cs="Times New Roman"/>
          <w:sz w:val="24"/>
          <w:szCs w:val="24"/>
        </w:rPr>
        <w:t>F</w:t>
      </w:r>
      <w:r w:rsidRPr="00445B87">
        <w:rPr>
          <w:rFonts w:ascii="Times New Roman" w:hAnsi="Times New Roman" w:cs="Times New Roman"/>
          <w:sz w:val="24"/>
          <w:szCs w:val="24"/>
        </w:rPr>
        <w:t>RA 3238</w:t>
      </w:r>
      <w:r w:rsidR="009328E0" w:rsidRPr="00445B87">
        <w:rPr>
          <w:rFonts w:ascii="Times New Roman" w:hAnsi="Times New Roman" w:cs="Times New Roman"/>
          <w:sz w:val="24"/>
          <w:szCs w:val="24"/>
        </w:rPr>
        <w:t xml:space="preserve"> – Računalne usluge</w:t>
      </w:r>
      <w:r w:rsidR="0064074F" w:rsidRPr="00445B87">
        <w:rPr>
          <w:rFonts w:ascii="Times New Roman" w:hAnsi="Times New Roman" w:cs="Times New Roman"/>
          <w:sz w:val="24"/>
          <w:szCs w:val="24"/>
        </w:rPr>
        <w:t>-povećanje u odnosu na 2022. a radi instalacije i produkcijske podrške e-GOP platforme za elektroničko uredsko poslovanje</w:t>
      </w:r>
      <w:r w:rsidR="0064074F">
        <w:rPr>
          <w:rFonts w:ascii="Times New Roman" w:hAnsi="Times New Roman" w:cs="Times New Roman"/>
          <w:color w:val="ED0000"/>
          <w:sz w:val="24"/>
          <w:szCs w:val="24"/>
        </w:rPr>
        <w:t xml:space="preserve">. </w:t>
      </w:r>
    </w:p>
    <w:p w14:paraId="5EFF78A8" w14:textId="3999F2AE" w:rsidR="00EB2E77" w:rsidRDefault="00EB2E77" w:rsidP="0022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422</w:t>
      </w:r>
      <w:r w:rsidR="009328E0">
        <w:rPr>
          <w:rFonts w:ascii="Times New Roman" w:hAnsi="Times New Roman" w:cs="Times New Roman"/>
          <w:sz w:val="24"/>
          <w:szCs w:val="24"/>
        </w:rPr>
        <w:t xml:space="preserve"> – </w:t>
      </w:r>
      <w:r w:rsidR="0064074F">
        <w:rPr>
          <w:rFonts w:ascii="Times New Roman" w:hAnsi="Times New Roman" w:cs="Times New Roman"/>
          <w:sz w:val="24"/>
          <w:szCs w:val="24"/>
        </w:rPr>
        <w:t xml:space="preserve">Postrojenja i oprema- povećanje u odnosu na 2022. a radi nabavke računalnih poslužitelja, prijenosnih računala, mobilnih telefona i računalne opreme.  </w:t>
      </w:r>
    </w:p>
    <w:p w14:paraId="37D0A9E9" w14:textId="5BAE5B63" w:rsidR="00EB2E77" w:rsidRDefault="00EB2E77" w:rsidP="0022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4262</w:t>
      </w:r>
      <w:r w:rsidR="0064074F">
        <w:rPr>
          <w:rFonts w:ascii="Times New Roman" w:hAnsi="Times New Roman" w:cs="Times New Roman"/>
          <w:sz w:val="24"/>
          <w:szCs w:val="24"/>
        </w:rPr>
        <w:t>- Ulaganja u računalne programe- nabava e GOP platforme za elektroničko uredsko poslovanje</w:t>
      </w:r>
    </w:p>
    <w:p w14:paraId="75638EAC" w14:textId="07655439" w:rsidR="00B04A67" w:rsidRDefault="00B04A67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EF8FB" w14:textId="77777777" w:rsidR="00445B87" w:rsidRDefault="00445B87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7FB7D" w14:textId="7D1DF170" w:rsidR="00B04A67" w:rsidRPr="00E500AE" w:rsidRDefault="00B04A67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AE">
        <w:rPr>
          <w:rFonts w:ascii="Times New Roman" w:hAnsi="Times New Roman" w:cs="Times New Roman"/>
          <w:b/>
          <w:sz w:val="24"/>
          <w:szCs w:val="24"/>
        </w:rPr>
        <w:lastRenderedPageBreak/>
        <w:t>BILJEŠKE UZ BILANCU – Obrazac BIL</w:t>
      </w:r>
    </w:p>
    <w:p w14:paraId="00C453B9" w14:textId="2A86F562" w:rsidR="00B04A67" w:rsidRPr="00E500AE" w:rsidRDefault="00B04A67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AE">
        <w:rPr>
          <w:rFonts w:ascii="Times New Roman" w:hAnsi="Times New Roman" w:cs="Times New Roman"/>
          <w:bCs/>
          <w:sz w:val="24"/>
          <w:szCs w:val="24"/>
        </w:rPr>
        <w:t>Ukupna vrijednost dugotrajne imovine nabavljene tijekom 202</w:t>
      </w:r>
      <w:r w:rsidR="00390CD1" w:rsidRPr="00E500AE">
        <w:rPr>
          <w:rFonts w:ascii="Times New Roman" w:hAnsi="Times New Roman" w:cs="Times New Roman"/>
          <w:bCs/>
          <w:sz w:val="24"/>
          <w:szCs w:val="24"/>
        </w:rPr>
        <w:t>3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. iznosi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57.217,41 EUR</w:t>
      </w:r>
    </w:p>
    <w:p w14:paraId="1DF31A2F" w14:textId="69AEABDD" w:rsidR="00B04A67" w:rsidRPr="00E500AE" w:rsidRDefault="00B04A67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A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7D7709">
        <w:rPr>
          <w:rFonts w:ascii="Times New Roman" w:hAnsi="Times New Roman" w:cs="Times New Roman"/>
          <w:bCs/>
          <w:sz w:val="24"/>
          <w:szCs w:val="24"/>
        </w:rPr>
        <w:t>202</w:t>
      </w:r>
      <w:r w:rsidR="00390CD1" w:rsidRPr="007D7709">
        <w:rPr>
          <w:rFonts w:ascii="Times New Roman" w:hAnsi="Times New Roman" w:cs="Times New Roman"/>
          <w:bCs/>
          <w:sz w:val="24"/>
          <w:szCs w:val="24"/>
        </w:rPr>
        <w:t>3</w:t>
      </w:r>
      <w:r w:rsidRPr="007D7709">
        <w:rPr>
          <w:rFonts w:ascii="Times New Roman" w:hAnsi="Times New Roman" w:cs="Times New Roman"/>
          <w:bCs/>
          <w:sz w:val="24"/>
          <w:szCs w:val="24"/>
        </w:rPr>
        <w:t xml:space="preserve">. nabavljene su licence u iznosu od </w:t>
      </w:r>
      <w:r w:rsidR="00E500AE" w:rsidRPr="007D7709">
        <w:rPr>
          <w:rFonts w:ascii="Times New Roman" w:hAnsi="Times New Roman" w:cs="Times New Roman"/>
          <w:bCs/>
          <w:sz w:val="24"/>
          <w:szCs w:val="24"/>
        </w:rPr>
        <w:t>1.592,72 EUR</w:t>
      </w:r>
      <w:r w:rsidRPr="007D7709">
        <w:rPr>
          <w:rFonts w:ascii="Times New Roman" w:hAnsi="Times New Roman" w:cs="Times New Roman"/>
          <w:bCs/>
          <w:sz w:val="24"/>
          <w:szCs w:val="24"/>
        </w:rPr>
        <w:t xml:space="preserve">, računala i računalna oprema u iznosu od </w:t>
      </w:r>
      <w:r w:rsidR="00E500AE" w:rsidRPr="007D7709">
        <w:rPr>
          <w:rFonts w:ascii="Times New Roman" w:hAnsi="Times New Roman" w:cs="Times New Roman"/>
          <w:bCs/>
          <w:sz w:val="24"/>
          <w:szCs w:val="24"/>
        </w:rPr>
        <w:t>22.583,08 EUR</w:t>
      </w:r>
      <w:r w:rsidRPr="007D7709">
        <w:rPr>
          <w:rFonts w:ascii="Times New Roman" w:hAnsi="Times New Roman" w:cs="Times New Roman"/>
          <w:bCs/>
          <w:sz w:val="24"/>
          <w:szCs w:val="24"/>
        </w:rPr>
        <w:t xml:space="preserve">, uredski namještaj u iznosu od </w:t>
      </w:r>
      <w:r w:rsidR="00E500AE" w:rsidRPr="007D7709">
        <w:rPr>
          <w:rFonts w:ascii="Times New Roman" w:hAnsi="Times New Roman" w:cs="Times New Roman"/>
          <w:bCs/>
          <w:sz w:val="24"/>
          <w:szCs w:val="24"/>
        </w:rPr>
        <w:t>172,41 EUR</w:t>
      </w:r>
      <w:r w:rsidRPr="007D7709">
        <w:rPr>
          <w:rFonts w:ascii="Times New Roman" w:hAnsi="Times New Roman" w:cs="Times New Roman"/>
          <w:bCs/>
          <w:sz w:val="24"/>
          <w:szCs w:val="24"/>
        </w:rPr>
        <w:t xml:space="preserve">, telefoni i ostali komunikacijski uređaji u iznosu od </w:t>
      </w:r>
      <w:r w:rsidR="00E500AE" w:rsidRPr="007D7709">
        <w:rPr>
          <w:rFonts w:ascii="Times New Roman" w:hAnsi="Times New Roman" w:cs="Times New Roman"/>
          <w:bCs/>
          <w:sz w:val="24"/>
          <w:szCs w:val="24"/>
        </w:rPr>
        <w:t>3.684,40 EUR</w:t>
      </w:r>
      <w:r w:rsidRPr="007D7709">
        <w:rPr>
          <w:rFonts w:ascii="Times New Roman" w:hAnsi="Times New Roman" w:cs="Times New Roman"/>
          <w:bCs/>
          <w:sz w:val="24"/>
          <w:szCs w:val="24"/>
        </w:rPr>
        <w:t>,</w:t>
      </w:r>
      <w:r w:rsidR="007D7709" w:rsidRPr="007D7709">
        <w:rPr>
          <w:rFonts w:ascii="Times New Roman" w:hAnsi="Times New Roman" w:cs="Times New Roman"/>
          <w:bCs/>
          <w:sz w:val="24"/>
          <w:szCs w:val="24"/>
        </w:rPr>
        <w:t xml:space="preserve"> oprema za grijanje, ventilaciju i hlađenje 1.976,63 EUR</w:t>
      </w:r>
      <w:r w:rsidRPr="007D7709">
        <w:rPr>
          <w:rFonts w:ascii="Times New Roman" w:hAnsi="Times New Roman" w:cs="Times New Roman"/>
          <w:bCs/>
          <w:sz w:val="24"/>
          <w:szCs w:val="24"/>
        </w:rPr>
        <w:t xml:space="preserve"> te su ulaganja u računalne programe iznosila </w:t>
      </w:r>
      <w:r w:rsidR="00E500AE" w:rsidRPr="007D7709">
        <w:rPr>
          <w:rFonts w:ascii="Times New Roman" w:hAnsi="Times New Roman" w:cs="Times New Roman"/>
          <w:bCs/>
          <w:sz w:val="24"/>
          <w:szCs w:val="24"/>
        </w:rPr>
        <w:t>27.208,17 EUR</w:t>
      </w:r>
      <w:r w:rsidRPr="007D7709">
        <w:rPr>
          <w:rFonts w:ascii="Times New Roman" w:hAnsi="Times New Roman" w:cs="Times New Roman"/>
          <w:bCs/>
          <w:sz w:val="24"/>
          <w:szCs w:val="24"/>
        </w:rPr>
        <w:t>.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14215F" w14:textId="23816DAB" w:rsidR="00B04A67" w:rsidRPr="00E500AE" w:rsidRDefault="00B04A67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AE">
        <w:rPr>
          <w:rFonts w:ascii="Times New Roman" w:hAnsi="Times New Roman" w:cs="Times New Roman"/>
          <w:bCs/>
          <w:sz w:val="24"/>
          <w:szCs w:val="24"/>
        </w:rPr>
        <w:t>ŠIFRA 042- U 202</w:t>
      </w:r>
      <w:r w:rsidR="00390CD1" w:rsidRPr="00E500AE">
        <w:rPr>
          <w:rFonts w:ascii="Times New Roman" w:hAnsi="Times New Roman" w:cs="Times New Roman"/>
          <w:bCs/>
          <w:sz w:val="24"/>
          <w:szCs w:val="24"/>
        </w:rPr>
        <w:t>3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. nabavljen je sitni inventar </w:t>
      </w:r>
      <w:r w:rsidR="009F16D7" w:rsidRPr="00E500AE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1.385,81 EUR</w:t>
      </w:r>
      <w:r w:rsidR="009F16D7" w:rsidRPr="00E500AE">
        <w:rPr>
          <w:rFonts w:ascii="Times New Roman" w:hAnsi="Times New Roman" w:cs="Times New Roman"/>
          <w:bCs/>
          <w:sz w:val="24"/>
          <w:szCs w:val="24"/>
        </w:rPr>
        <w:t xml:space="preserve"> i auto gume u iznosu od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1.104,80 EUR</w:t>
      </w:r>
    </w:p>
    <w:p w14:paraId="5190DB5D" w14:textId="2EC28D67" w:rsidR="009F16D7" w:rsidRPr="00E500AE" w:rsidRDefault="009F16D7" w:rsidP="009F16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AE">
        <w:rPr>
          <w:rFonts w:ascii="Times New Roman" w:hAnsi="Times New Roman" w:cs="Times New Roman"/>
          <w:bCs/>
          <w:sz w:val="24"/>
          <w:szCs w:val="24"/>
        </w:rPr>
        <w:t xml:space="preserve">ŠIFRA 129- potraživanja za naknade koje se refundiraju u iznosu od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15.900,83 EUR</w:t>
      </w:r>
    </w:p>
    <w:p w14:paraId="5F92614F" w14:textId="59AB9E25" w:rsidR="009F16D7" w:rsidRPr="00E500AE" w:rsidRDefault="009F16D7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AE">
        <w:rPr>
          <w:rFonts w:ascii="Times New Roman" w:hAnsi="Times New Roman" w:cs="Times New Roman"/>
          <w:bCs/>
          <w:sz w:val="24"/>
          <w:szCs w:val="24"/>
        </w:rPr>
        <w:t xml:space="preserve">ŠIFRA 16- Iskazana su potraživanja za Twinning projekt u iznosu od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51.320,90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3D"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i potraživanje po projektu ARC II u iznosu od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22.862,00 EUR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F24356" w14:textId="7C8B4C79" w:rsidR="009F16D7" w:rsidRPr="00E500AE" w:rsidRDefault="009F16D7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 w:rsidRPr="00E500AE">
        <w:rPr>
          <w:rFonts w:ascii="Times New Roman" w:hAnsi="Times New Roman" w:cs="Times New Roman"/>
          <w:bCs/>
          <w:sz w:val="24"/>
          <w:szCs w:val="24"/>
        </w:rPr>
        <w:t xml:space="preserve">ŠIFRA 193- </w:t>
      </w:r>
      <w:r w:rsidRPr="00E500AE">
        <w:rPr>
          <w:rFonts w:ascii="Times New Roman" w:hAnsi="Times New Roman" w:cs="Times New Roman"/>
          <w:sz w:val="24"/>
          <w:szCs w:val="24"/>
        </w:rPr>
        <w:t>iskazani su rashodi za zaposlene za prosinac 202</w:t>
      </w:r>
      <w:r w:rsidR="00390CD1" w:rsidRPr="00E500AE">
        <w:rPr>
          <w:rFonts w:ascii="Times New Roman" w:hAnsi="Times New Roman" w:cs="Times New Roman"/>
          <w:sz w:val="24"/>
          <w:szCs w:val="24"/>
        </w:rPr>
        <w:t>3</w:t>
      </w:r>
      <w:r w:rsidRPr="00E500AE">
        <w:rPr>
          <w:rFonts w:ascii="Times New Roman" w:hAnsi="Times New Roman" w:cs="Times New Roman"/>
          <w:sz w:val="24"/>
          <w:szCs w:val="24"/>
        </w:rPr>
        <w:t>. godine i obveze za materijalne rashode.</w:t>
      </w:r>
    </w:p>
    <w:p w14:paraId="36C3AAAC" w14:textId="2411E145" w:rsidR="009F16D7" w:rsidRPr="00E500AE" w:rsidRDefault="009F16D7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 w:rsidRPr="00E500AE">
        <w:rPr>
          <w:rFonts w:ascii="Times New Roman" w:hAnsi="Times New Roman" w:cs="Times New Roman"/>
          <w:sz w:val="24"/>
          <w:szCs w:val="24"/>
        </w:rPr>
        <w:t xml:space="preserve">ŠIFRA 239- Ostale tekuće obveze – odnosi se na potraživanja od HZZO-a za bolovanja iznad 42 dana  u iznosu od </w:t>
      </w:r>
      <w:r w:rsidR="00E500AE" w:rsidRPr="00E500AE">
        <w:rPr>
          <w:rFonts w:ascii="Times New Roman" w:hAnsi="Times New Roman" w:cs="Times New Roman"/>
          <w:sz w:val="24"/>
          <w:szCs w:val="24"/>
        </w:rPr>
        <w:t>14.918,74 EUR</w:t>
      </w:r>
    </w:p>
    <w:p w14:paraId="192B1B9C" w14:textId="552AD988" w:rsidR="009F16D7" w:rsidRDefault="009F16D7" w:rsidP="009F16D7">
      <w:pPr>
        <w:jc w:val="both"/>
        <w:rPr>
          <w:rFonts w:ascii="Times New Roman" w:hAnsi="Times New Roman" w:cs="Times New Roman"/>
          <w:sz w:val="24"/>
          <w:szCs w:val="24"/>
        </w:rPr>
      </w:pPr>
      <w:r w:rsidRPr="00E500AE">
        <w:rPr>
          <w:rFonts w:ascii="Times New Roman" w:hAnsi="Times New Roman" w:cs="Times New Roman"/>
          <w:sz w:val="24"/>
          <w:szCs w:val="24"/>
        </w:rPr>
        <w:t xml:space="preserve">ŠIFRA 996 - Izvanbilančni zapisi – Iskazane su potencijalne obveze po osnovi sudskih sporova u tijeku u iznosu od </w:t>
      </w:r>
      <w:r w:rsidR="00E500AE" w:rsidRPr="00E500AE">
        <w:rPr>
          <w:rFonts w:ascii="Times New Roman" w:hAnsi="Times New Roman" w:cs="Times New Roman"/>
          <w:sz w:val="24"/>
          <w:szCs w:val="24"/>
        </w:rPr>
        <w:t>126.080,80 EUR</w:t>
      </w:r>
      <w:r w:rsidRPr="00E500AE">
        <w:rPr>
          <w:rFonts w:ascii="Times New Roman" w:hAnsi="Times New Roman" w:cs="Times New Roman"/>
          <w:sz w:val="24"/>
          <w:szCs w:val="24"/>
        </w:rPr>
        <w:t xml:space="preserve"> i tuđa imovina dobivena na korištenje u iznosu od  </w:t>
      </w:r>
      <w:r w:rsidR="00E500AE" w:rsidRPr="00E500AE">
        <w:rPr>
          <w:rFonts w:ascii="Times New Roman" w:hAnsi="Times New Roman" w:cs="Times New Roman"/>
          <w:sz w:val="24"/>
          <w:szCs w:val="24"/>
        </w:rPr>
        <w:t>1.336,78 EUR</w:t>
      </w:r>
      <w:r w:rsidRPr="00E50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A6E56" w14:textId="77777777" w:rsidR="001D3CAD" w:rsidRP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  <w:r w:rsidRPr="001D3CAD">
        <w:rPr>
          <w:rFonts w:ascii="Times New Roman" w:hAnsi="Times New Roman" w:cs="Times New Roman"/>
          <w:sz w:val="24"/>
          <w:szCs w:val="24"/>
        </w:rPr>
        <w:t>Razlike nastale uslijed preračunavanja kuna u euro knjižene su dokumentom PS 2.</w:t>
      </w:r>
    </w:p>
    <w:p w14:paraId="0047A91F" w14:textId="77777777" w:rsidR="001D3CAD" w:rsidRP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  <w:r w:rsidRPr="001D3CAD">
        <w:rPr>
          <w:rFonts w:ascii="Times New Roman" w:hAnsi="Times New Roman" w:cs="Times New Roman"/>
          <w:sz w:val="24"/>
          <w:szCs w:val="24"/>
        </w:rPr>
        <w:t xml:space="preserve">Razlike u imovini su nastale zbog preračunavanja koje se u pomoćnim knjigama programski vrši po svakom pojedinačnom predmetu osnovnog sredstva (ukupno do inv.br. 1289) i sitnog inventara na dan 01.01.2023. – zasebno, dok se u glavnoj knjizi preračunavanje računalno vrši prema saldu na dan 01.01.2023. </w:t>
      </w:r>
    </w:p>
    <w:p w14:paraId="582FAF80" w14:textId="77777777" w:rsidR="001D3CAD" w:rsidRP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  <w:r w:rsidRPr="001D3CAD">
        <w:rPr>
          <w:rFonts w:ascii="Times New Roman" w:hAnsi="Times New Roman" w:cs="Times New Roman"/>
          <w:sz w:val="24"/>
          <w:szCs w:val="24"/>
        </w:rPr>
        <w:t>Također, razlika se pojavljuje i u kontinuiranim rashodima budućih razdoblja - konto 193111 a knjižena je na teret viška prihoda konto 92211.</w:t>
      </w:r>
    </w:p>
    <w:p w14:paraId="386CA5E8" w14:textId="77777777" w:rsidR="001D3CAD" w:rsidRP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  <w:r w:rsidRPr="001D3CAD">
        <w:rPr>
          <w:rFonts w:ascii="Times New Roman" w:hAnsi="Times New Roman" w:cs="Times New Roman"/>
          <w:sz w:val="24"/>
          <w:szCs w:val="24"/>
        </w:rPr>
        <w:t>Razlika u iznosu od 0,01 EUR pojavljuje se na računu 12319 Ostala potraživanja od zaposlenika. Izvršeno je usklađenje glavne knjige sa analitikom prema obustavama unesenima u sustav Centralnog obračuna plaće.</w:t>
      </w:r>
    </w:p>
    <w:p w14:paraId="5FAE6077" w14:textId="0BF7E78F" w:rsid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  <w:r w:rsidRPr="001D3CAD">
        <w:rPr>
          <w:rFonts w:ascii="Times New Roman" w:hAnsi="Times New Roman" w:cs="Times New Roman"/>
          <w:sz w:val="24"/>
          <w:szCs w:val="24"/>
        </w:rPr>
        <w:t>Razlika u iznosu od 0,01 EUR pojavljuje se pri usklađenju glavne knjige i Državne riznice pri prijenosu preostalih sredstava Twinning projekta. Izvršeno je usklađenje sa glavnom knjigom Državne riznice na teret viška prihoda, konto 92211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4D3E5" w14:textId="77777777" w:rsid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20934" w14:textId="77777777" w:rsidR="001D3CAD" w:rsidRDefault="001D3CAD" w:rsidP="001D3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FF67F" w14:textId="77777777" w:rsidR="00D42DAA" w:rsidRDefault="00D42DAA" w:rsidP="00D42D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</w:t>
      </w:r>
      <w:r>
        <w:rPr>
          <w:rFonts w:ascii="Times New Roman" w:hAnsi="Times New Roman" w:cs="Times New Roman"/>
          <w:b/>
          <w:sz w:val="24"/>
          <w:szCs w:val="24"/>
        </w:rPr>
        <w:t xml:space="preserve"> O RASHODIMA PREMA FUNKCIJSKOJ KLASIFIKACIJI (RAS-funkcijski)</w:t>
      </w:r>
    </w:p>
    <w:p w14:paraId="4C19DF59" w14:textId="738528AD" w:rsidR="00030BD7" w:rsidRDefault="00D42DAA" w:rsidP="00D42D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 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poslovanja razreda 3 iznose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1.437.211,11 EUR</w:t>
      </w:r>
      <w:r w:rsidRPr="00E500AE">
        <w:rPr>
          <w:rFonts w:ascii="Times New Roman" w:hAnsi="Times New Roman" w:cs="Times New Roman"/>
          <w:bCs/>
          <w:sz w:val="24"/>
          <w:szCs w:val="24"/>
        </w:rPr>
        <w:t xml:space="preserve">, a rashodi za nabavu nefinancijske imovine razreda 4 iznose </w:t>
      </w:r>
      <w:r w:rsidR="00E500AE" w:rsidRPr="00E500AE">
        <w:rPr>
          <w:rFonts w:ascii="Times New Roman" w:hAnsi="Times New Roman" w:cs="Times New Roman"/>
          <w:bCs/>
          <w:sz w:val="24"/>
          <w:szCs w:val="24"/>
        </w:rPr>
        <w:t>57.217,41 EUR</w:t>
      </w:r>
    </w:p>
    <w:p w14:paraId="07BB8F52" w14:textId="4C879AF9" w:rsidR="00076EEA" w:rsidRPr="0064074F" w:rsidRDefault="00076EEA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4F"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14:paraId="40ABFC94" w14:textId="7C0E9B12" w:rsidR="00076EEA" w:rsidRPr="0064074F" w:rsidRDefault="00AA1C0D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4F">
        <w:rPr>
          <w:rFonts w:ascii="Times New Roman" w:hAnsi="Times New Roman" w:cs="Times New Roman"/>
          <w:bCs/>
          <w:sz w:val="24"/>
          <w:szCs w:val="24"/>
        </w:rPr>
        <w:t>ŠIFRA V001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51251" w:rsidRPr="0064074F">
        <w:rPr>
          <w:rFonts w:ascii="Times New Roman" w:hAnsi="Times New Roman" w:cs="Times New Roman"/>
          <w:bCs/>
          <w:sz w:val="24"/>
          <w:szCs w:val="24"/>
        </w:rPr>
        <w:t>Ned</w:t>
      </w:r>
      <w:r w:rsidR="008C1BAE" w:rsidRPr="0064074F">
        <w:rPr>
          <w:rFonts w:ascii="Times New Roman" w:hAnsi="Times New Roman" w:cs="Times New Roman"/>
          <w:bCs/>
          <w:sz w:val="24"/>
          <w:szCs w:val="24"/>
        </w:rPr>
        <w:t>o</w:t>
      </w:r>
      <w:r w:rsidR="00751251" w:rsidRPr="0064074F">
        <w:rPr>
          <w:rFonts w:ascii="Times New Roman" w:hAnsi="Times New Roman" w:cs="Times New Roman"/>
          <w:bCs/>
          <w:sz w:val="24"/>
          <w:szCs w:val="24"/>
        </w:rPr>
        <w:t>spjele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 obveze iz 20</w:t>
      </w:r>
      <w:r w:rsidR="001946AB" w:rsidRPr="0064074F">
        <w:rPr>
          <w:rFonts w:ascii="Times New Roman" w:hAnsi="Times New Roman" w:cs="Times New Roman"/>
          <w:bCs/>
          <w:sz w:val="24"/>
          <w:szCs w:val="24"/>
        </w:rPr>
        <w:t>2</w:t>
      </w:r>
      <w:r w:rsidR="00390CD1" w:rsidRPr="0064074F">
        <w:rPr>
          <w:rFonts w:ascii="Times New Roman" w:hAnsi="Times New Roman" w:cs="Times New Roman"/>
          <w:bCs/>
          <w:sz w:val="24"/>
          <w:szCs w:val="24"/>
        </w:rPr>
        <w:t>2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>. godine koje su se prenijele u 20</w:t>
      </w:r>
      <w:r w:rsidR="00964914" w:rsidRPr="0064074F">
        <w:rPr>
          <w:rFonts w:ascii="Times New Roman" w:hAnsi="Times New Roman" w:cs="Times New Roman"/>
          <w:bCs/>
          <w:sz w:val="24"/>
          <w:szCs w:val="24"/>
        </w:rPr>
        <w:t>2</w:t>
      </w:r>
      <w:r w:rsidR="00390CD1" w:rsidRPr="0064074F">
        <w:rPr>
          <w:rFonts w:ascii="Times New Roman" w:hAnsi="Times New Roman" w:cs="Times New Roman"/>
          <w:bCs/>
          <w:sz w:val="24"/>
          <w:szCs w:val="24"/>
        </w:rPr>
        <w:t>3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. godinu iznosile su </w:t>
      </w:r>
      <w:r w:rsidR="00964914" w:rsidRPr="00640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0AE" w:rsidRPr="0064074F">
        <w:rPr>
          <w:rFonts w:ascii="Times New Roman" w:hAnsi="Times New Roman" w:cs="Times New Roman"/>
          <w:bCs/>
          <w:sz w:val="24"/>
          <w:szCs w:val="24"/>
        </w:rPr>
        <w:t>95.493,28 EUR</w:t>
      </w:r>
    </w:p>
    <w:p w14:paraId="52039332" w14:textId="2417927B" w:rsidR="00076EEA" w:rsidRPr="0064074F" w:rsidRDefault="00AA1C0D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4F">
        <w:rPr>
          <w:rFonts w:ascii="Times New Roman" w:hAnsi="Times New Roman" w:cs="Times New Roman"/>
          <w:bCs/>
          <w:sz w:val="24"/>
          <w:szCs w:val="24"/>
        </w:rPr>
        <w:t>ŠIFRA V009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63F9A" w:rsidRPr="0064074F">
        <w:rPr>
          <w:rFonts w:ascii="Times New Roman" w:hAnsi="Times New Roman" w:cs="Times New Roman"/>
          <w:bCs/>
          <w:sz w:val="24"/>
          <w:szCs w:val="24"/>
        </w:rPr>
        <w:t xml:space="preserve">Stanje </w:t>
      </w:r>
      <w:r w:rsidRPr="0064074F">
        <w:rPr>
          <w:rFonts w:ascii="Times New Roman" w:hAnsi="Times New Roman" w:cs="Times New Roman"/>
          <w:bCs/>
          <w:sz w:val="24"/>
          <w:szCs w:val="24"/>
        </w:rPr>
        <w:t xml:space="preserve">nedospjelih </w:t>
      </w:r>
      <w:r w:rsidR="00F63F9A" w:rsidRPr="0064074F">
        <w:rPr>
          <w:rFonts w:ascii="Times New Roman" w:hAnsi="Times New Roman" w:cs="Times New Roman"/>
          <w:bCs/>
          <w:sz w:val="24"/>
          <w:szCs w:val="24"/>
        </w:rPr>
        <w:t>obveza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 na kraju izvještajnog razdoblja </w:t>
      </w:r>
      <w:r w:rsidR="00DF37CA" w:rsidRPr="0064074F">
        <w:rPr>
          <w:rFonts w:ascii="Times New Roman" w:hAnsi="Times New Roman" w:cs="Times New Roman"/>
          <w:bCs/>
          <w:sz w:val="24"/>
          <w:szCs w:val="24"/>
        </w:rPr>
        <w:t>31.12</w:t>
      </w:r>
      <w:r w:rsidR="00182863" w:rsidRPr="0064074F">
        <w:rPr>
          <w:rFonts w:ascii="Times New Roman" w:hAnsi="Times New Roman" w:cs="Times New Roman"/>
          <w:bCs/>
          <w:sz w:val="24"/>
          <w:szCs w:val="24"/>
        </w:rPr>
        <w:t>.202</w:t>
      </w:r>
      <w:r w:rsidR="00390CD1" w:rsidRPr="0064074F">
        <w:rPr>
          <w:rFonts w:ascii="Times New Roman" w:hAnsi="Times New Roman" w:cs="Times New Roman"/>
          <w:bCs/>
          <w:sz w:val="24"/>
          <w:szCs w:val="24"/>
        </w:rPr>
        <w:t>3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. godine iskazane unutar razreda 2 iznose </w:t>
      </w:r>
      <w:r w:rsidR="00E500AE" w:rsidRPr="0064074F">
        <w:rPr>
          <w:rFonts w:ascii="Times New Roman" w:hAnsi="Times New Roman" w:cs="Times New Roman"/>
          <w:bCs/>
          <w:sz w:val="24"/>
          <w:szCs w:val="24"/>
        </w:rPr>
        <w:t>114.235,36 EUR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 a sastoje se od:</w:t>
      </w:r>
    </w:p>
    <w:p w14:paraId="111AFC85" w14:textId="4A39254F" w:rsidR="00076EEA" w:rsidRPr="0064074F" w:rsidRDefault="006B0505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4F">
        <w:rPr>
          <w:rFonts w:ascii="Times New Roman" w:hAnsi="Times New Roman" w:cs="Times New Roman"/>
          <w:bCs/>
          <w:sz w:val="24"/>
          <w:szCs w:val="24"/>
        </w:rPr>
        <w:t>Obveze za zaposlene</w:t>
      </w:r>
      <w:r w:rsidR="00076EEA" w:rsidRPr="0064074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500AE" w:rsidRPr="0064074F">
        <w:rPr>
          <w:rFonts w:ascii="Times New Roman" w:hAnsi="Times New Roman" w:cs="Times New Roman"/>
          <w:bCs/>
          <w:sz w:val="24"/>
          <w:szCs w:val="24"/>
        </w:rPr>
        <w:t>92.626,80 EUR</w:t>
      </w:r>
    </w:p>
    <w:p w14:paraId="6BC28AD3" w14:textId="7CAAA703" w:rsidR="005671AD" w:rsidRPr="0064074F" w:rsidRDefault="005671AD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4F">
        <w:rPr>
          <w:rFonts w:ascii="Times New Roman" w:hAnsi="Times New Roman" w:cs="Times New Roman"/>
          <w:bCs/>
          <w:sz w:val="24"/>
          <w:szCs w:val="24"/>
        </w:rPr>
        <w:t xml:space="preserve">Obveze za materijalne rashode: </w:t>
      </w:r>
      <w:r w:rsidR="00E500AE" w:rsidRPr="0064074F">
        <w:rPr>
          <w:rFonts w:ascii="Times New Roman" w:hAnsi="Times New Roman" w:cs="Times New Roman"/>
          <w:bCs/>
          <w:sz w:val="24"/>
          <w:szCs w:val="24"/>
        </w:rPr>
        <w:t>6.</w:t>
      </w:r>
      <w:r w:rsidR="0064074F" w:rsidRPr="0064074F">
        <w:rPr>
          <w:rFonts w:ascii="Times New Roman" w:hAnsi="Times New Roman" w:cs="Times New Roman"/>
          <w:bCs/>
          <w:sz w:val="24"/>
          <w:szCs w:val="24"/>
        </w:rPr>
        <w:t>630,42 EUR</w:t>
      </w:r>
    </w:p>
    <w:p w14:paraId="474ED3F2" w14:textId="1BD746D7" w:rsidR="00011891" w:rsidRPr="0064074F" w:rsidRDefault="00011891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4F">
        <w:rPr>
          <w:rFonts w:ascii="Times New Roman" w:hAnsi="Times New Roman" w:cs="Times New Roman"/>
          <w:bCs/>
          <w:sz w:val="24"/>
          <w:szCs w:val="24"/>
        </w:rPr>
        <w:t xml:space="preserve">Obveze proračunskih korisnika za povrat u proračun: </w:t>
      </w:r>
      <w:r w:rsidR="0064074F" w:rsidRPr="0064074F">
        <w:rPr>
          <w:rFonts w:ascii="Times New Roman" w:hAnsi="Times New Roman" w:cs="Times New Roman"/>
          <w:bCs/>
          <w:sz w:val="24"/>
          <w:szCs w:val="24"/>
        </w:rPr>
        <w:t>14.978,14 EUR</w:t>
      </w:r>
    </w:p>
    <w:p w14:paraId="42801682" w14:textId="77777777" w:rsidR="00C41A10" w:rsidRPr="00964914" w:rsidRDefault="00C41A10" w:rsidP="005636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1A10" w:rsidRPr="00964914" w:rsidSect="0078223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12"/>
    <w:rsid w:val="00007DA9"/>
    <w:rsid w:val="00011891"/>
    <w:rsid w:val="000265F8"/>
    <w:rsid w:val="00030BD7"/>
    <w:rsid w:val="0003184E"/>
    <w:rsid w:val="0003542D"/>
    <w:rsid w:val="00041B65"/>
    <w:rsid w:val="000471E9"/>
    <w:rsid w:val="00047843"/>
    <w:rsid w:val="00071FE2"/>
    <w:rsid w:val="000762F7"/>
    <w:rsid w:val="00076EEA"/>
    <w:rsid w:val="000B55AA"/>
    <w:rsid w:val="000B5D50"/>
    <w:rsid w:val="000C0460"/>
    <w:rsid w:val="000D3623"/>
    <w:rsid w:val="001207C5"/>
    <w:rsid w:val="00131901"/>
    <w:rsid w:val="0015280D"/>
    <w:rsid w:val="00182863"/>
    <w:rsid w:val="00187B09"/>
    <w:rsid w:val="001946AB"/>
    <w:rsid w:val="001A0B28"/>
    <w:rsid w:val="001A32A7"/>
    <w:rsid w:val="001A74A6"/>
    <w:rsid w:val="001A78A5"/>
    <w:rsid w:val="001D3CAD"/>
    <w:rsid w:val="001F69C1"/>
    <w:rsid w:val="002071EC"/>
    <w:rsid w:val="002104E5"/>
    <w:rsid w:val="00224FD8"/>
    <w:rsid w:val="002250E9"/>
    <w:rsid w:val="00230F61"/>
    <w:rsid w:val="00236550"/>
    <w:rsid w:val="002409C9"/>
    <w:rsid w:val="00242562"/>
    <w:rsid w:val="002701BA"/>
    <w:rsid w:val="00270F4B"/>
    <w:rsid w:val="00282A14"/>
    <w:rsid w:val="002967D0"/>
    <w:rsid w:val="002A066E"/>
    <w:rsid w:val="002B550F"/>
    <w:rsid w:val="002D5DB0"/>
    <w:rsid w:val="00326D4C"/>
    <w:rsid w:val="003550AF"/>
    <w:rsid w:val="00390CD1"/>
    <w:rsid w:val="003C2307"/>
    <w:rsid w:val="003D664F"/>
    <w:rsid w:val="003F2DDA"/>
    <w:rsid w:val="00420C2E"/>
    <w:rsid w:val="00445B87"/>
    <w:rsid w:val="004A067B"/>
    <w:rsid w:val="004C14FE"/>
    <w:rsid w:val="004E3A44"/>
    <w:rsid w:val="005109AE"/>
    <w:rsid w:val="00516304"/>
    <w:rsid w:val="005458D1"/>
    <w:rsid w:val="005636E0"/>
    <w:rsid w:val="0056556F"/>
    <w:rsid w:val="005671AD"/>
    <w:rsid w:val="0057109E"/>
    <w:rsid w:val="00630740"/>
    <w:rsid w:val="0063629A"/>
    <w:rsid w:val="0064074F"/>
    <w:rsid w:val="006541E2"/>
    <w:rsid w:val="006746E3"/>
    <w:rsid w:val="00697B92"/>
    <w:rsid w:val="006B0505"/>
    <w:rsid w:val="006B22C2"/>
    <w:rsid w:val="006C34F2"/>
    <w:rsid w:val="006C4233"/>
    <w:rsid w:val="006D0BAC"/>
    <w:rsid w:val="006E2547"/>
    <w:rsid w:val="006E4543"/>
    <w:rsid w:val="00711644"/>
    <w:rsid w:val="00711FCF"/>
    <w:rsid w:val="00717A5C"/>
    <w:rsid w:val="00724467"/>
    <w:rsid w:val="0072567B"/>
    <w:rsid w:val="00731A5C"/>
    <w:rsid w:val="00733EDD"/>
    <w:rsid w:val="00740012"/>
    <w:rsid w:val="00751251"/>
    <w:rsid w:val="0077015C"/>
    <w:rsid w:val="00782231"/>
    <w:rsid w:val="00784049"/>
    <w:rsid w:val="00792389"/>
    <w:rsid w:val="007942F4"/>
    <w:rsid w:val="007B4636"/>
    <w:rsid w:val="007D7709"/>
    <w:rsid w:val="008166CF"/>
    <w:rsid w:val="00820E9E"/>
    <w:rsid w:val="0085274F"/>
    <w:rsid w:val="0088502B"/>
    <w:rsid w:val="008913F6"/>
    <w:rsid w:val="00892247"/>
    <w:rsid w:val="008952B0"/>
    <w:rsid w:val="008C05EF"/>
    <w:rsid w:val="008C0CA9"/>
    <w:rsid w:val="008C1BAE"/>
    <w:rsid w:val="008C51B1"/>
    <w:rsid w:val="008D1A0F"/>
    <w:rsid w:val="009328E0"/>
    <w:rsid w:val="00945BB7"/>
    <w:rsid w:val="0094683A"/>
    <w:rsid w:val="00964914"/>
    <w:rsid w:val="009F098B"/>
    <w:rsid w:val="009F0FFC"/>
    <w:rsid w:val="009F16D7"/>
    <w:rsid w:val="009F1F19"/>
    <w:rsid w:val="00A13588"/>
    <w:rsid w:val="00A25894"/>
    <w:rsid w:val="00A2711E"/>
    <w:rsid w:val="00A4633D"/>
    <w:rsid w:val="00A63535"/>
    <w:rsid w:val="00A706AD"/>
    <w:rsid w:val="00A9238B"/>
    <w:rsid w:val="00AA1C0D"/>
    <w:rsid w:val="00AA47AE"/>
    <w:rsid w:val="00AE2807"/>
    <w:rsid w:val="00AF5FD1"/>
    <w:rsid w:val="00B01F25"/>
    <w:rsid w:val="00B03F24"/>
    <w:rsid w:val="00B04A67"/>
    <w:rsid w:val="00B10098"/>
    <w:rsid w:val="00B233D0"/>
    <w:rsid w:val="00B317A6"/>
    <w:rsid w:val="00B757E4"/>
    <w:rsid w:val="00B8032E"/>
    <w:rsid w:val="00B902A8"/>
    <w:rsid w:val="00B91CBA"/>
    <w:rsid w:val="00BA0BCB"/>
    <w:rsid w:val="00BA1C12"/>
    <w:rsid w:val="00BD0C26"/>
    <w:rsid w:val="00C0434A"/>
    <w:rsid w:val="00C41A10"/>
    <w:rsid w:val="00C50159"/>
    <w:rsid w:val="00C508C6"/>
    <w:rsid w:val="00C50D9A"/>
    <w:rsid w:val="00C80246"/>
    <w:rsid w:val="00C9689C"/>
    <w:rsid w:val="00CA4562"/>
    <w:rsid w:val="00CB03C1"/>
    <w:rsid w:val="00CC1A7D"/>
    <w:rsid w:val="00CC30EA"/>
    <w:rsid w:val="00CC38ED"/>
    <w:rsid w:val="00D21C73"/>
    <w:rsid w:val="00D42DAA"/>
    <w:rsid w:val="00D5369F"/>
    <w:rsid w:val="00D64688"/>
    <w:rsid w:val="00D750E0"/>
    <w:rsid w:val="00D9594A"/>
    <w:rsid w:val="00DA2FBE"/>
    <w:rsid w:val="00DC2A33"/>
    <w:rsid w:val="00DE5670"/>
    <w:rsid w:val="00DE6EAE"/>
    <w:rsid w:val="00DF37CA"/>
    <w:rsid w:val="00DF4FAB"/>
    <w:rsid w:val="00E01BF1"/>
    <w:rsid w:val="00E20E33"/>
    <w:rsid w:val="00E4069A"/>
    <w:rsid w:val="00E500AE"/>
    <w:rsid w:val="00E521AB"/>
    <w:rsid w:val="00E8325A"/>
    <w:rsid w:val="00E862E5"/>
    <w:rsid w:val="00EB2E77"/>
    <w:rsid w:val="00EF6727"/>
    <w:rsid w:val="00F00C02"/>
    <w:rsid w:val="00F06ADE"/>
    <w:rsid w:val="00F16674"/>
    <w:rsid w:val="00F331F8"/>
    <w:rsid w:val="00F47E1D"/>
    <w:rsid w:val="00F63F9A"/>
    <w:rsid w:val="00F8509F"/>
    <w:rsid w:val="00FB20A9"/>
    <w:rsid w:val="00FD375F"/>
    <w:rsid w:val="00FD40FA"/>
    <w:rsid w:val="00FD458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719"/>
  <w15:chartTrackingRefBased/>
  <w15:docId w15:val="{8C3096A8-0CDD-4DA4-A2C4-0A7FF2E1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3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A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7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282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Đovana Kurešić</dc:creator>
  <cp:keywords/>
  <dc:description/>
  <cp:lastModifiedBy>Đovana Kurešić | AZOP</cp:lastModifiedBy>
  <cp:revision>6</cp:revision>
  <cp:lastPrinted>2023-01-30T16:33:00Z</cp:lastPrinted>
  <dcterms:created xsi:type="dcterms:W3CDTF">2024-01-30T13:57:00Z</dcterms:created>
  <dcterms:modified xsi:type="dcterms:W3CDTF">2024-01-30T14:11:00Z</dcterms:modified>
</cp:coreProperties>
</file>